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B6A" w:rsidRDefault="003D7B6A" w:rsidP="003D7B6A">
      <w:pPr>
        <w:spacing w:before="120" w:line="500" w:lineRule="exact"/>
        <w:rPr>
          <w:rFonts w:ascii="新細明體"/>
          <w:b/>
          <w:sz w:val="40"/>
        </w:rPr>
      </w:pPr>
      <w:r>
        <w:rPr>
          <w:rFonts w:ascii="新細明體" w:hint="eastAsia"/>
          <w:b/>
          <w:sz w:val="40"/>
        </w:rPr>
        <w:t>出國報告（出國類別：進修）</w:t>
      </w:r>
    </w:p>
    <w:p w:rsidR="003D7B6A" w:rsidRDefault="003D7B6A" w:rsidP="003D7B6A">
      <w:pPr>
        <w:spacing w:before="120" w:line="500" w:lineRule="exact"/>
        <w:rPr>
          <w:rFonts w:ascii="新細明體"/>
          <w:b/>
          <w:sz w:val="40"/>
        </w:rPr>
      </w:pPr>
    </w:p>
    <w:p w:rsidR="003D7B6A" w:rsidRDefault="003D7B6A" w:rsidP="003D7B6A">
      <w:pPr>
        <w:spacing w:before="120" w:line="500" w:lineRule="exact"/>
        <w:rPr>
          <w:rFonts w:ascii="新細明體"/>
          <w:b/>
          <w:sz w:val="40"/>
        </w:rPr>
      </w:pPr>
    </w:p>
    <w:p w:rsidR="003D7B6A" w:rsidRDefault="003D7B6A" w:rsidP="003D7B6A">
      <w:pPr>
        <w:spacing w:before="120" w:line="500" w:lineRule="exact"/>
        <w:rPr>
          <w:rFonts w:ascii="新細明體"/>
          <w:b/>
          <w:sz w:val="40"/>
        </w:rPr>
      </w:pPr>
    </w:p>
    <w:p w:rsidR="003D7B6A" w:rsidRDefault="003D7B6A" w:rsidP="003D7B6A">
      <w:pPr>
        <w:spacing w:before="120" w:line="500" w:lineRule="exact"/>
        <w:rPr>
          <w:rFonts w:ascii="新細明體"/>
          <w:b/>
          <w:sz w:val="40"/>
        </w:rPr>
      </w:pPr>
    </w:p>
    <w:p w:rsidR="003D7B6A" w:rsidRDefault="003D7B6A" w:rsidP="003D7B6A">
      <w:pPr>
        <w:spacing w:before="120" w:line="500" w:lineRule="exact"/>
        <w:rPr>
          <w:rFonts w:ascii="新細明體"/>
          <w:b/>
          <w:sz w:val="40"/>
        </w:rPr>
      </w:pPr>
    </w:p>
    <w:p w:rsidR="003D7B6A" w:rsidRDefault="003D7B6A" w:rsidP="003D7B6A">
      <w:pPr>
        <w:spacing w:before="120" w:line="600" w:lineRule="exact"/>
        <w:jc w:val="center"/>
        <w:rPr>
          <w:rFonts w:ascii="新細明體"/>
          <w:b/>
          <w:sz w:val="28"/>
        </w:rPr>
      </w:pPr>
      <w:r w:rsidRPr="003D7B6A">
        <w:rPr>
          <w:rFonts w:ascii="新細明體" w:hint="eastAsia"/>
          <w:b/>
          <w:sz w:val="52"/>
        </w:rPr>
        <w:t>參加2014EMC學院聯盟《數據科學與大數據分析》暑期培訓</w:t>
      </w:r>
      <w:r>
        <w:rPr>
          <w:rFonts w:ascii="華康新儷粗黑" w:eastAsia="華康新儷粗黑" w:hint="eastAsia"/>
          <w:b/>
          <w:bCs/>
        </w:rPr>
        <w:t xml:space="preserve">　</w:t>
      </w:r>
    </w:p>
    <w:p w:rsidR="003D7B6A" w:rsidRDefault="003D7B6A" w:rsidP="003D7B6A">
      <w:pPr>
        <w:spacing w:line="240" w:lineRule="atLeast"/>
        <w:rPr>
          <w:rFonts w:ascii="新細明體"/>
          <w:b/>
          <w:sz w:val="28"/>
        </w:rPr>
      </w:pPr>
    </w:p>
    <w:p w:rsidR="003D7B6A" w:rsidRDefault="003D7B6A" w:rsidP="003D7B6A">
      <w:pPr>
        <w:spacing w:line="240" w:lineRule="atLeast"/>
        <w:jc w:val="center"/>
        <w:rPr>
          <w:rFonts w:ascii="新細明體"/>
          <w:b/>
          <w:sz w:val="28"/>
        </w:rPr>
      </w:pPr>
    </w:p>
    <w:p w:rsidR="003D7B6A" w:rsidRDefault="003D7B6A" w:rsidP="003D7B6A">
      <w:pPr>
        <w:spacing w:line="240" w:lineRule="atLeast"/>
        <w:rPr>
          <w:rFonts w:ascii="新細明體"/>
          <w:b/>
          <w:sz w:val="28"/>
        </w:rPr>
      </w:pPr>
    </w:p>
    <w:p w:rsidR="003D7B6A" w:rsidRDefault="003D7B6A" w:rsidP="003D7B6A">
      <w:pPr>
        <w:spacing w:line="240" w:lineRule="atLeast"/>
        <w:rPr>
          <w:rFonts w:ascii="新細明體"/>
          <w:b/>
          <w:sz w:val="28"/>
        </w:rPr>
      </w:pPr>
    </w:p>
    <w:p w:rsidR="003D7B6A" w:rsidRDefault="003D7B6A" w:rsidP="003D7B6A">
      <w:pPr>
        <w:spacing w:line="240" w:lineRule="atLeast"/>
        <w:rPr>
          <w:rFonts w:ascii="新細明體"/>
          <w:b/>
          <w:sz w:val="28"/>
        </w:rPr>
      </w:pPr>
    </w:p>
    <w:p w:rsidR="003D7B6A" w:rsidRDefault="003D7B6A" w:rsidP="003D7B6A">
      <w:pPr>
        <w:spacing w:line="240" w:lineRule="atLeast"/>
        <w:jc w:val="center"/>
        <w:rPr>
          <w:rFonts w:ascii="新細明體"/>
          <w:b/>
          <w:sz w:val="28"/>
        </w:rPr>
      </w:pPr>
    </w:p>
    <w:p w:rsidR="003D7B6A" w:rsidRDefault="003D7B6A" w:rsidP="003D7B6A">
      <w:pPr>
        <w:spacing w:line="400" w:lineRule="exact"/>
        <w:rPr>
          <w:rFonts w:ascii="新細明體"/>
          <w:b/>
          <w:sz w:val="40"/>
        </w:rPr>
      </w:pPr>
      <w:r>
        <w:rPr>
          <w:rFonts w:ascii="新細明體" w:hint="eastAsia"/>
          <w:b/>
          <w:sz w:val="28"/>
        </w:rPr>
        <w:t xml:space="preserve">                     </w:t>
      </w:r>
    </w:p>
    <w:p w:rsidR="003D7B6A" w:rsidRDefault="003D7B6A" w:rsidP="003D7B6A">
      <w:pPr>
        <w:spacing w:line="400" w:lineRule="exact"/>
        <w:jc w:val="center"/>
        <w:rPr>
          <w:rFonts w:ascii="新細明體"/>
          <w:b/>
          <w:sz w:val="28"/>
        </w:rPr>
      </w:pPr>
      <w:r>
        <w:rPr>
          <w:rFonts w:ascii="新細明體" w:hint="eastAsia"/>
          <w:b/>
          <w:sz w:val="28"/>
        </w:rPr>
        <w:t>服務機關：國立台北科技大學</w:t>
      </w:r>
    </w:p>
    <w:p w:rsidR="003D7B6A" w:rsidRDefault="003D7B6A" w:rsidP="003D7B6A">
      <w:pPr>
        <w:spacing w:line="400" w:lineRule="exact"/>
        <w:jc w:val="center"/>
        <w:rPr>
          <w:rFonts w:ascii="新細明體"/>
          <w:b/>
          <w:sz w:val="28"/>
        </w:rPr>
      </w:pPr>
      <w:r>
        <w:rPr>
          <w:rFonts w:ascii="新細明體" w:hint="eastAsia"/>
          <w:b/>
          <w:sz w:val="28"/>
        </w:rPr>
        <w:t>姓名職稱：王貞淑　副教授</w:t>
      </w:r>
    </w:p>
    <w:p w:rsidR="003D7B6A" w:rsidRDefault="003D7B6A" w:rsidP="003D7B6A">
      <w:pPr>
        <w:spacing w:line="400" w:lineRule="exact"/>
        <w:jc w:val="center"/>
        <w:rPr>
          <w:rFonts w:ascii="新細明體"/>
          <w:b/>
          <w:sz w:val="28"/>
        </w:rPr>
      </w:pPr>
      <w:bookmarkStart w:id="0" w:name="_GoBack"/>
      <w:bookmarkEnd w:id="0"/>
      <w:r>
        <w:rPr>
          <w:rFonts w:ascii="新細明體" w:hint="eastAsia"/>
          <w:b/>
          <w:sz w:val="28"/>
        </w:rPr>
        <w:t>派赴國家：中國 上海</w:t>
      </w:r>
    </w:p>
    <w:p w:rsidR="003D7B6A" w:rsidRDefault="003D7B6A" w:rsidP="003D7B6A">
      <w:pPr>
        <w:spacing w:line="400" w:lineRule="exact"/>
        <w:jc w:val="center"/>
        <w:rPr>
          <w:rFonts w:ascii="新細明體"/>
          <w:b/>
          <w:sz w:val="28"/>
        </w:rPr>
      </w:pPr>
      <w:r>
        <w:rPr>
          <w:rFonts w:ascii="新細明體" w:hint="eastAsia"/>
          <w:b/>
          <w:sz w:val="28"/>
        </w:rPr>
        <w:t>出國期間：2014/7/13至2014/7/1</w:t>
      </w:r>
      <w:r w:rsidR="00C277B0">
        <w:rPr>
          <w:rFonts w:ascii="新細明體"/>
          <w:b/>
          <w:sz w:val="28"/>
        </w:rPr>
        <w:t>7</w:t>
      </w:r>
    </w:p>
    <w:p w:rsidR="003D7B6A" w:rsidRDefault="003D7B6A" w:rsidP="003D7B6A">
      <w:pPr>
        <w:spacing w:line="400" w:lineRule="exact"/>
        <w:jc w:val="center"/>
        <w:rPr>
          <w:rFonts w:ascii="新細明體"/>
          <w:b/>
          <w:sz w:val="28"/>
        </w:rPr>
      </w:pPr>
      <w:r>
        <w:rPr>
          <w:rFonts w:ascii="新細明體" w:hint="eastAsia"/>
          <w:b/>
          <w:sz w:val="28"/>
        </w:rPr>
        <w:t>報告日期：2014/9/18</w:t>
      </w:r>
    </w:p>
    <w:p w:rsidR="00516311" w:rsidRDefault="00516311">
      <w:pPr>
        <w:widowControl/>
        <w:rPr>
          <w:rFonts w:ascii="標楷體" w:eastAsia="標楷體"/>
          <w:bCs/>
          <w:sz w:val="28"/>
          <w:szCs w:val="28"/>
        </w:rPr>
      </w:pPr>
      <w:r>
        <w:rPr>
          <w:rFonts w:ascii="標楷體" w:eastAsia="標楷體"/>
          <w:bCs/>
          <w:sz w:val="28"/>
          <w:szCs w:val="28"/>
        </w:rPr>
        <w:br w:type="page"/>
      </w:r>
    </w:p>
    <w:sdt>
      <w:sdtPr>
        <w:rPr>
          <w:rFonts w:asciiTheme="majorEastAsia" w:eastAsiaTheme="minorEastAsia" w:hAnsiTheme="majorEastAsia" w:cstheme="minorBidi"/>
          <w:b w:val="0"/>
          <w:bCs w:val="0"/>
          <w:color w:val="auto"/>
          <w:kern w:val="2"/>
          <w:sz w:val="32"/>
          <w:szCs w:val="32"/>
          <w:lang w:val="zh-TW"/>
        </w:rPr>
        <w:id w:val="5121343"/>
        <w:docPartObj>
          <w:docPartGallery w:val="Table of Contents"/>
          <w:docPartUnique/>
        </w:docPartObj>
      </w:sdtPr>
      <w:sdtEndPr>
        <w:rPr>
          <w:rFonts w:asciiTheme="minorHAnsi" w:hAnsiTheme="minorHAnsi"/>
          <w:sz w:val="24"/>
          <w:szCs w:val="22"/>
          <w:lang w:val="en-US"/>
        </w:rPr>
      </w:sdtEndPr>
      <w:sdtContent>
        <w:p w:rsidR="00516311" w:rsidRPr="0015723D" w:rsidRDefault="00516311">
          <w:pPr>
            <w:pStyle w:val="a9"/>
            <w:rPr>
              <w:rFonts w:asciiTheme="majorEastAsia" w:hAnsiTheme="majorEastAsia"/>
              <w:sz w:val="32"/>
              <w:szCs w:val="32"/>
            </w:rPr>
          </w:pPr>
          <w:r w:rsidRPr="0015723D">
            <w:rPr>
              <w:rFonts w:asciiTheme="majorEastAsia" w:hAnsiTheme="majorEastAsia" w:hint="eastAsia"/>
              <w:sz w:val="32"/>
              <w:szCs w:val="32"/>
              <w:lang w:val="zh-TW"/>
            </w:rPr>
            <w:t>目次</w:t>
          </w:r>
        </w:p>
        <w:p w:rsidR="0015723D" w:rsidRPr="0015723D" w:rsidRDefault="00516311">
          <w:pPr>
            <w:pStyle w:val="11"/>
            <w:tabs>
              <w:tab w:val="right" w:leader="dot" w:pos="8296"/>
            </w:tabs>
            <w:rPr>
              <w:rFonts w:asciiTheme="majorEastAsia" w:eastAsiaTheme="majorEastAsia" w:hAnsiTheme="majorEastAsia"/>
              <w:noProof/>
              <w:kern w:val="2"/>
              <w:sz w:val="24"/>
              <w:szCs w:val="24"/>
            </w:rPr>
          </w:pPr>
          <w:r w:rsidRPr="0015723D">
            <w:rPr>
              <w:rFonts w:asciiTheme="majorEastAsia" w:eastAsiaTheme="majorEastAsia" w:hAnsiTheme="majorEastAsia"/>
              <w:sz w:val="24"/>
              <w:szCs w:val="24"/>
            </w:rPr>
            <w:fldChar w:fldCharType="begin"/>
          </w:r>
          <w:r w:rsidRPr="0015723D">
            <w:rPr>
              <w:rFonts w:asciiTheme="majorEastAsia" w:eastAsiaTheme="majorEastAsia" w:hAnsiTheme="majorEastAsia"/>
              <w:sz w:val="24"/>
              <w:szCs w:val="24"/>
            </w:rPr>
            <w:instrText xml:space="preserve"> TOC \o "1-3" \h \z \u </w:instrText>
          </w:r>
          <w:r w:rsidRPr="0015723D">
            <w:rPr>
              <w:rFonts w:asciiTheme="majorEastAsia" w:eastAsiaTheme="majorEastAsia" w:hAnsiTheme="majorEastAsia"/>
              <w:sz w:val="24"/>
              <w:szCs w:val="24"/>
            </w:rPr>
            <w:fldChar w:fldCharType="separate"/>
          </w:r>
          <w:hyperlink w:anchor="_Toc398803850" w:history="1">
            <w:r w:rsidR="0015723D" w:rsidRPr="0015723D">
              <w:rPr>
                <w:rStyle w:val="aa"/>
                <w:rFonts w:asciiTheme="majorEastAsia" w:eastAsiaTheme="majorEastAsia" w:hAnsiTheme="majorEastAsia" w:hint="eastAsia"/>
                <w:noProof/>
                <w:sz w:val="24"/>
                <w:szCs w:val="24"/>
              </w:rPr>
              <w:t>摘要</w:t>
            </w:r>
            <w:r w:rsidR="0015723D" w:rsidRPr="0015723D">
              <w:rPr>
                <w:rFonts w:asciiTheme="majorEastAsia" w:eastAsiaTheme="majorEastAsia" w:hAnsiTheme="majorEastAsia"/>
                <w:noProof/>
                <w:webHidden/>
                <w:sz w:val="24"/>
                <w:szCs w:val="24"/>
              </w:rPr>
              <w:tab/>
            </w:r>
            <w:r w:rsidR="0015723D" w:rsidRPr="0015723D">
              <w:rPr>
                <w:rFonts w:asciiTheme="majorEastAsia" w:eastAsiaTheme="majorEastAsia" w:hAnsiTheme="majorEastAsia"/>
                <w:noProof/>
                <w:webHidden/>
                <w:sz w:val="24"/>
                <w:szCs w:val="24"/>
              </w:rPr>
              <w:fldChar w:fldCharType="begin"/>
            </w:r>
            <w:r w:rsidR="0015723D" w:rsidRPr="0015723D">
              <w:rPr>
                <w:rFonts w:asciiTheme="majorEastAsia" w:eastAsiaTheme="majorEastAsia" w:hAnsiTheme="majorEastAsia"/>
                <w:noProof/>
                <w:webHidden/>
                <w:sz w:val="24"/>
                <w:szCs w:val="24"/>
              </w:rPr>
              <w:instrText xml:space="preserve"> PAGEREF _Toc398803850 \h </w:instrText>
            </w:r>
            <w:r w:rsidR="0015723D" w:rsidRPr="0015723D">
              <w:rPr>
                <w:rFonts w:asciiTheme="majorEastAsia" w:eastAsiaTheme="majorEastAsia" w:hAnsiTheme="majorEastAsia"/>
                <w:noProof/>
                <w:webHidden/>
                <w:sz w:val="24"/>
                <w:szCs w:val="24"/>
              </w:rPr>
            </w:r>
            <w:r w:rsidR="0015723D" w:rsidRPr="0015723D">
              <w:rPr>
                <w:rFonts w:asciiTheme="majorEastAsia" w:eastAsiaTheme="majorEastAsia" w:hAnsiTheme="majorEastAsia"/>
                <w:noProof/>
                <w:webHidden/>
                <w:sz w:val="24"/>
                <w:szCs w:val="24"/>
              </w:rPr>
              <w:fldChar w:fldCharType="separate"/>
            </w:r>
            <w:r w:rsidR="0015723D" w:rsidRPr="0015723D">
              <w:rPr>
                <w:rFonts w:asciiTheme="majorEastAsia" w:eastAsiaTheme="majorEastAsia" w:hAnsiTheme="majorEastAsia"/>
                <w:noProof/>
                <w:webHidden/>
                <w:sz w:val="24"/>
                <w:szCs w:val="24"/>
              </w:rPr>
              <w:t>3</w:t>
            </w:r>
            <w:r w:rsidR="0015723D" w:rsidRPr="0015723D">
              <w:rPr>
                <w:rFonts w:asciiTheme="majorEastAsia" w:eastAsiaTheme="majorEastAsia" w:hAnsiTheme="majorEastAsia"/>
                <w:noProof/>
                <w:webHidden/>
                <w:sz w:val="24"/>
                <w:szCs w:val="24"/>
              </w:rPr>
              <w:fldChar w:fldCharType="end"/>
            </w:r>
          </w:hyperlink>
        </w:p>
        <w:p w:rsidR="0015723D" w:rsidRPr="0015723D" w:rsidRDefault="00BD3113">
          <w:pPr>
            <w:pStyle w:val="11"/>
            <w:tabs>
              <w:tab w:val="right" w:leader="dot" w:pos="8296"/>
            </w:tabs>
            <w:rPr>
              <w:rFonts w:asciiTheme="majorEastAsia" w:eastAsiaTheme="majorEastAsia" w:hAnsiTheme="majorEastAsia"/>
              <w:noProof/>
              <w:kern w:val="2"/>
              <w:sz w:val="24"/>
              <w:szCs w:val="24"/>
            </w:rPr>
          </w:pPr>
          <w:hyperlink w:anchor="_Toc398803851" w:history="1">
            <w:r w:rsidR="0015723D" w:rsidRPr="0015723D">
              <w:rPr>
                <w:rStyle w:val="aa"/>
                <w:rFonts w:asciiTheme="majorEastAsia" w:eastAsiaTheme="majorEastAsia" w:hAnsiTheme="majorEastAsia" w:hint="eastAsia"/>
                <w:noProof/>
                <w:sz w:val="24"/>
                <w:szCs w:val="24"/>
              </w:rPr>
              <w:t>一、參加研訓之目的與過程</w:t>
            </w:r>
            <w:r w:rsidR="0015723D" w:rsidRPr="0015723D">
              <w:rPr>
                <w:rFonts w:asciiTheme="majorEastAsia" w:eastAsiaTheme="majorEastAsia" w:hAnsiTheme="majorEastAsia"/>
                <w:noProof/>
                <w:webHidden/>
                <w:sz w:val="24"/>
                <w:szCs w:val="24"/>
              </w:rPr>
              <w:tab/>
            </w:r>
            <w:r w:rsidR="0015723D" w:rsidRPr="0015723D">
              <w:rPr>
                <w:rFonts w:asciiTheme="majorEastAsia" w:eastAsiaTheme="majorEastAsia" w:hAnsiTheme="majorEastAsia"/>
                <w:noProof/>
                <w:webHidden/>
                <w:sz w:val="24"/>
                <w:szCs w:val="24"/>
              </w:rPr>
              <w:fldChar w:fldCharType="begin"/>
            </w:r>
            <w:r w:rsidR="0015723D" w:rsidRPr="0015723D">
              <w:rPr>
                <w:rFonts w:asciiTheme="majorEastAsia" w:eastAsiaTheme="majorEastAsia" w:hAnsiTheme="majorEastAsia"/>
                <w:noProof/>
                <w:webHidden/>
                <w:sz w:val="24"/>
                <w:szCs w:val="24"/>
              </w:rPr>
              <w:instrText xml:space="preserve"> PAGEREF _Toc398803851 \h </w:instrText>
            </w:r>
            <w:r w:rsidR="0015723D" w:rsidRPr="0015723D">
              <w:rPr>
                <w:rFonts w:asciiTheme="majorEastAsia" w:eastAsiaTheme="majorEastAsia" w:hAnsiTheme="majorEastAsia"/>
                <w:noProof/>
                <w:webHidden/>
                <w:sz w:val="24"/>
                <w:szCs w:val="24"/>
              </w:rPr>
            </w:r>
            <w:r w:rsidR="0015723D" w:rsidRPr="0015723D">
              <w:rPr>
                <w:rFonts w:asciiTheme="majorEastAsia" w:eastAsiaTheme="majorEastAsia" w:hAnsiTheme="majorEastAsia"/>
                <w:noProof/>
                <w:webHidden/>
                <w:sz w:val="24"/>
                <w:szCs w:val="24"/>
              </w:rPr>
              <w:fldChar w:fldCharType="separate"/>
            </w:r>
            <w:r w:rsidR="0015723D" w:rsidRPr="0015723D">
              <w:rPr>
                <w:rFonts w:asciiTheme="majorEastAsia" w:eastAsiaTheme="majorEastAsia" w:hAnsiTheme="majorEastAsia"/>
                <w:noProof/>
                <w:webHidden/>
                <w:sz w:val="24"/>
                <w:szCs w:val="24"/>
              </w:rPr>
              <w:t>4</w:t>
            </w:r>
            <w:r w:rsidR="0015723D" w:rsidRPr="0015723D">
              <w:rPr>
                <w:rFonts w:asciiTheme="majorEastAsia" w:eastAsiaTheme="majorEastAsia" w:hAnsiTheme="majorEastAsia"/>
                <w:noProof/>
                <w:webHidden/>
                <w:sz w:val="24"/>
                <w:szCs w:val="24"/>
              </w:rPr>
              <w:fldChar w:fldCharType="end"/>
            </w:r>
          </w:hyperlink>
        </w:p>
        <w:p w:rsidR="0015723D" w:rsidRPr="0015723D" w:rsidRDefault="00BD3113">
          <w:pPr>
            <w:pStyle w:val="11"/>
            <w:tabs>
              <w:tab w:val="right" w:leader="dot" w:pos="8296"/>
            </w:tabs>
            <w:rPr>
              <w:rFonts w:asciiTheme="majorEastAsia" w:eastAsiaTheme="majorEastAsia" w:hAnsiTheme="majorEastAsia"/>
              <w:noProof/>
              <w:kern w:val="2"/>
              <w:sz w:val="24"/>
              <w:szCs w:val="24"/>
            </w:rPr>
          </w:pPr>
          <w:hyperlink w:anchor="_Toc398803852" w:history="1">
            <w:r w:rsidR="0015723D" w:rsidRPr="0015723D">
              <w:rPr>
                <w:rStyle w:val="aa"/>
                <w:rFonts w:asciiTheme="majorEastAsia" w:eastAsiaTheme="majorEastAsia" w:hAnsiTheme="majorEastAsia" w:hint="eastAsia"/>
                <w:noProof/>
                <w:sz w:val="24"/>
                <w:szCs w:val="24"/>
              </w:rPr>
              <w:t>二、受訓內容</w:t>
            </w:r>
            <w:r w:rsidR="0015723D" w:rsidRPr="0015723D">
              <w:rPr>
                <w:rFonts w:asciiTheme="majorEastAsia" w:eastAsiaTheme="majorEastAsia" w:hAnsiTheme="majorEastAsia"/>
                <w:noProof/>
                <w:webHidden/>
                <w:sz w:val="24"/>
                <w:szCs w:val="24"/>
              </w:rPr>
              <w:tab/>
            </w:r>
            <w:r w:rsidR="0015723D" w:rsidRPr="0015723D">
              <w:rPr>
                <w:rFonts w:asciiTheme="majorEastAsia" w:eastAsiaTheme="majorEastAsia" w:hAnsiTheme="majorEastAsia"/>
                <w:noProof/>
                <w:webHidden/>
                <w:sz w:val="24"/>
                <w:szCs w:val="24"/>
              </w:rPr>
              <w:fldChar w:fldCharType="begin"/>
            </w:r>
            <w:r w:rsidR="0015723D" w:rsidRPr="0015723D">
              <w:rPr>
                <w:rFonts w:asciiTheme="majorEastAsia" w:eastAsiaTheme="majorEastAsia" w:hAnsiTheme="majorEastAsia"/>
                <w:noProof/>
                <w:webHidden/>
                <w:sz w:val="24"/>
                <w:szCs w:val="24"/>
              </w:rPr>
              <w:instrText xml:space="preserve"> PAGEREF _Toc398803852 \h </w:instrText>
            </w:r>
            <w:r w:rsidR="0015723D" w:rsidRPr="0015723D">
              <w:rPr>
                <w:rFonts w:asciiTheme="majorEastAsia" w:eastAsiaTheme="majorEastAsia" w:hAnsiTheme="majorEastAsia"/>
                <w:noProof/>
                <w:webHidden/>
                <w:sz w:val="24"/>
                <w:szCs w:val="24"/>
              </w:rPr>
            </w:r>
            <w:r w:rsidR="0015723D" w:rsidRPr="0015723D">
              <w:rPr>
                <w:rFonts w:asciiTheme="majorEastAsia" w:eastAsiaTheme="majorEastAsia" w:hAnsiTheme="majorEastAsia"/>
                <w:noProof/>
                <w:webHidden/>
                <w:sz w:val="24"/>
                <w:szCs w:val="24"/>
              </w:rPr>
              <w:fldChar w:fldCharType="separate"/>
            </w:r>
            <w:r w:rsidR="0015723D" w:rsidRPr="0015723D">
              <w:rPr>
                <w:rFonts w:asciiTheme="majorEastAsia" w:eastAsiaTheme="majorEastAsia" w:hAnsiTheme="majorEastAsia"/>
                <w:noProof/>
                <w:webHidden/>
                <w:sz w:val="24"/>
                <w:szCs w:val="24"/>
              </w:rPr>
              <w:t>6</w:t>
            </w:r>
            <w:r w:rsidR="0015723D" w:rsidRPr="0015723D">
              <w:rPr>
                <w:rFonts w:asciiTheme="majorEastAsia" w:eastAsiaTheme="majorEastAsia" w:hAnsiTheme="majorEastAsia"/>
                <w:noProof/>
                <w:webHidden/>
                <w:sz w:val="24"/>
                <w:szCs w:val="24"/>
              </w:rPr>
              <w:fldChar w:fldCharType="end"/>
            </w:r>
          </w:hyperlink>
        </w:p>
        <w:p w:rsidR="0015723D" w:rsidRPr="0015723D" w:rsidRDefault="00BD3113">
          <w:pPr>
            <w:pStyle w:val="11"/>
            <w:tabs>
              <w:tab w:val="right" w:leader="dot" w:pos="8296"/>
            </w:tabs>
            <w:rPr>
              <w:rFonts w:asciiTheme="majorEastAsia" w:eastAsiaTheme="majorEastAsia" w:hAnsiTheme="majorEastAsia"/>
              <w:noProof/>
              <w:kern w:val="2"/>
              <w:sz w:val="24"/>
              <w:szCs w:val="24"/>
            </w:rPr>
          </w:pPr>
          <w:hyperlink w:anchor="_Toc398803853" w:history="1">
            <w:r w:rsidR="0015723D" w:rsidRPr="0015723D">
              <w:rPr>
                <w:rStyle w:val="aa"/>
                <w:rFonts w:asciiTheme="majorEastAsia" w:eastAsiaTheme="majorEastAsia" w:hAnsiTheme="majorEastAsia" w:hint="eastAsia"/>
                <w:noProof/>
                <w:sz w:val="24"/>
                <w:szCs w:val="24"/>
              </w:rPr>
              <w:t>三、參訓心得與建議</w:t>
            </w:r>
            <w:r w:rsidR="0015723D" w:rsidRPr="0015723D">
              <w:rPr>
                <w:rFonts w:asciiTheme="majorEastAsia" w:eastAsiaTheme="majorEastAsia" w:hAnsiTheme="majorEastAsia"/>
                <w:noProof/>
                <w:webHidden/>
                <w:sz w:val="24"/>
                <w:szCs w:val="24"/>
              </w:rPr>
              <w:tab/>
            </w:r>
            <w:r w:rsidR="0015723D" w:rsidRPr="0015723D">
              <w:rPr>
                <w:rFonts w:asciiTheme="majorEastAsia" w:eastAsiaTheme="majorEastAsia" w:hAnsiTheme="majorEastAsia"/>
                <w:noProof/>
                <w:webHidden/>
                <w:sz w:val="24"/>
                <w:szCs w:val="24"/>
              </w:rPr>
              <w:fldChar w:fldCharType="begin"/>
            </w:r>
            <w:r w:rsidR="0015723D" w:rsidRPr="0015723D">
              <w:rPr>
                <w:rFonts w:asciiTheme="majorEastAsia" w:eastAsiaTheme="majorEastAsia" w:hAnsiTheme="majorEastAsia"/>
                <w:noProof/>
                <w:webHidden/>
                <w:sz w:val="24"/>
                <w:szCs w:val="24"/>
              </w:rPr>
              <w:instrText xml:space="preserve"> PAGEREF _Toc398803853 \h </w:instrText>
            </w:r>
            <w:r w:rsidR="0015723D" w:rsidRPr="0015723D">
              <w:rPr>
                <w:rFonts w:asciiTheme="majorEastAsia" w:eastAsiaTheme="majorEastAsia" w:hAnsiTheme="majorEastAsia"/>
                <w:noProof/>
                <w:webHidden/>
                <w:sz w:val="24"/>
                <w:szCs w:val="24"/>
              </w:rPr>
            </w:r>
            <w:r w:rsidR="0015723D" w:rsidRPr="0015723D">
              <w:rPr>
                <w:rFonts w:asciiTheme="majorEastAsia" w:eastAsiaTheme="majorEastAsia" w:hAnsiTheme="majorEastAsia"/>
                <w:noProof/>
                <w:webHidden/>
                <w:sz w:val="24"/>
                <w:szCs w:val="24"/>
              </w:rPr>
              <w:fldChar w:fldCharType="separate"/>
            </w:r>
            <w:r w:rsidR="0015723D" w:rsidRPr="0015723D">
              <w:rPr>
                <w:rFonts w:asciiTheme="majorEastAsia" w:eastAsiaTheme="majorEastAsia" w:hAnsiTheme="majorEastAsia"/>
                <w:noProof/>
                <w:webHidden/>
                <w:sz w:val="24"/>
                <w:szCs w:val="24"/>
              </w:rPr>
              <w:t>9</w:t>
            </w:r>
            <w:r w:rsidR="0015723D" w:rsidRPr="0015723D">
              <w:rPr>
                <w:rFonts w:asciiTheme="majorEastAsia" w:eastAsiaTheme="majorEastAsia" w:hAnsiTheme="majorEastAsia"/>
                <w:noProof/>
                <w:webHidden/>
                <w:sz w:val="24"/>
                <w:szCs w:val="24"/>
              </w:rPr>
              <w:fldChar w:fldCharType="end"/>
            </w:r>
          </w:hyperlink>
        </w:p>
        <w:p w:rsidR="0015723D" w:rsidRPr="0015723D" w:rsidRDefault="00BD3113">
          <w:pPr>
            <w:pStyle w:val="11"/>
            <w:tabs>
              <w:tab w:val="right" w:leader="dot" w:pos="8296"/>
            </w:tabs>
            <w:rPr>
              <w:rFonts w:asciiTheme="majorEastAsia" w:eastAsiaTheme="majorEastAsia" w:hAnsiTheme="majorEastAsia"/>
              <w:noProof/>
              <w:kern w:val="2"/>
              <w:sz w:val="24"/>
              <w:szCs w:val="24"/>
            </w:rPr>
          </w:pPr>
          <w:hyperlink w:anchor="_Toc398803854" w:history="1">
            <w:r w:rsidR="0015723D" w:rsidRPr="0015723D">
              <w:rPr>
                <w:rStyle w:val="aa"/>
                <w:rFonts w:asciiTheme="majorEastAsia" w:eastAsiaTheme="majorEastAsia" w:hAnsiTheme="majorEastAsia" w:hint="eastAsia"/>
                <w:noProof/>
                <w:sz w:val="24"/>
                <w:szCs w:val="24"/>
              </w:rPr>
              <w:t>四、攜回資料名稱</w:t>
            </w:r>
            <w:r w:rsidR="0015723D" w:rsidRPr="0015723D">
              <w:rPr>
                <w:rFonts w:asciiTheme="majorEastAsia" w:eastAsiaTheme="majorEastAsia" w:hAnsiTheme="majorEastAsia"/>
                <w:noProof/>
                <w:webHidden/>
                <w:sz w:val="24"/>
                <w:szCs w:val="24"/>
              </w:rPr>
              <w:tab/>
            </w:r>
            <w:r w:rsidR="0015723D" w:rsidRPr="0015723D">
              <w:rPr>
                <w:rFonts w:asciiTheme="majorEastAsia" w:eastAsiaTheme="majorEastAsia" w:hAnsiTheme="majorEastAsia"/>
                <w:noProof/>
                <w:webHidden/>
                <w:sz w:val="24"/>
                <w:szCs w:val="24"/>
              </w:rPr>
              <w:fldChar w:fldCharType="begin"/>
            </w:r>
            <w:r w:rsidR="0015723D" w:rsidRPr="0015723D">
              <w:rPr>
                <w:rFonts w:asciiTheme="majorEastAsia" w:eastAsiaTheme="majorEastAsia" w:hAnsiTheme="majorEastAsia"/>
                <w:noProof/>
                <w:webHidden/>
                <w:sz w:val="24"/>
                <w:szCs w:val="24"/>
              </w:rPr>
              <w:instrText xml:space="preserve"> PAGEREF _Toc398803854 \h </w:instrText>
            </w:r>
            <w:r w:rsidR="0015723D" w:rsidRPr="0015723D">
              <w:rPr>
                <w:rFonts w:asciiTheme="majorEastAsia" w:eastAsiaTheme="majorEastAsia" w:hAnsiTheme="majorEastAsia"/>
                <w:noProof/>
                <w:webHidden/>
                <w:sz w:val="24"/>
                <w:szCs w:val="24"/>
              </w:rPr>
            </w:r>
            <w:r w:rsidR="0015723D" w:rsidRPr="0015723D">
              <w:rPr>
                <w:rFonts w:asciiTheme="majorEastAsia" w:eastAsiaTheme="majorEastAsia" w:hAnsiTheme="majorEastAsia"/>
                <w:noProof/>
                <w:webHidden/>
                <w:sz w:val="24"/>
                <w:szCs w:val="24"/>
              </w:rPr>
              <w:fldChar w:fldCharType="separate"/>
            </w:r>
            <w:r w:rsidR="0015723D" w:rsidRPr="0015723D">
              <w:rPr>
                <w:rFonts w:asciiTheme="majorEastAsia" w:eastAsiaTheme="majorEastAsia" w:hAnsiTheme="majorEastAsia"/>
                <w:noProof/>
                <w:webHidden/>
                <w:sz w:val="24"/>
                <w:szCs w:val="24"/>
              </w:rPr>
              <w:t>9</w:t>
            </w:r>
            <w:r w:rsidR="0015723D" w:rsidRPr="0015723D">
              <w:rPr>
                <w:rFonts w:asciiTheme="majorEastAsia" w:eastAsiaTheme="majorEastAsia" w:hAnsiTheme="majorEastAsia"/>
                <w:noProof/>
                <w:webHidden/>
                <w:sz w:val="24"/>
                <w:szCs w:val="24"/>
              </w:rPr>
              <w:fldChar w:fldCharType="end"/>
            </w:r>
          </w:hyperlink>
        </w:p>
        <w:p w:rsidR="00516311" w:rsidRDefault="00516311">
          <w:r w:rsidRPr="0015723D">
            <w:rPr>
              <w:rFonts w:asciiTheme="majorEastAsia" w:eastAsiaTheme="majorEastAsia" w:hAnsiTheme="majorEastAsia"/>
              <w:szCs w:val="24"/>
            </w:rPr>
            <w:fldChar w:fldCharType="end"/>
          </w:r>
        </w:p>
      </w:sdtContent>
    </w:sdt>
    <w:p w:rsidR="0015723D" w:rsidRDefault="0015723D">
      <w:pPr>
        <w:widowControl/>
        <w:rPr>
          <w:rFonts w:ascii="標楷體" w:eastAsia="標楷體"/>
          <w:bCs/>
          <w:sz w:val="28"/>
          <w:szCs w:val="28"/>
        </w:rPr>
      </w:pPr>
      <w:bookmarkStart w:id="1" w:name="_Toc398803850"/>
      <w:r>
        <w:rPr>
          <w:rFonts w:ascii="標楷體" w:eastAsia="標楷體"/>
          <w:bCs/>
          <w:sz w:val="28"/>
          <w:szCs w:val="28"/>
        </w:rPr>
        <w:br w:type="page"/>
      </w:r>
    </w:p>
    <w:p w:rsidR="003D7B6A" w:rsidRPr="0015723D" w:rsidRDefault="00516311" w:rsidP="0015723D">
      <w:pPr>
        <w:widowControl/>
        <w:rPr>
          <w:rFonts w:ascii="標楷體" w:eastAsia="標楷體"/>
          <w:b/>
          <w:bCs/>
          <w:sz w:val="32"/>
          <w:szCs w:val="32"/>
        </w:rPr>
      </w:pPr>
      <w:r w:rsidRPr="0015723D">
        <w:rPr>
          <w:rFonts w:ascii="標楷體" w:eastAsia="標楷體" w:hint="eastAsia"/>
          <w:b/>
          <w:bCs/>
          <w:sz w:val="32"/>
          <w:szCs w:val="32"/>
        </w:rPr>
        <w:lastRenderedPageBreak/>
        <w:t>摘要</w:t>
      </w:r>
      <w:bookmarkEnd w:id="1"/>
    </w:p>
    <w:p w:rsidR="0015723D" w:rsidRPr="0015723D" w:rsidRDefault="0015723D" w:rsidP="0015723D">
      <w:pPr>
        <w:widowControl/>
        <w:spacing w:line="360" w:lineRule="auto"/>
        <w:rPr>
          <w:rFonts w:asciiTheme="minorEastAsia" w:hAnsiTheme="minorEastAsia"/>
          <w:bCs/>
          <w:szCs w:val="24"/>
        </w:rPr>
      </w:pPr>
      <w:r w:rsidRPr="0015723D">
        <w:rPr>
          <w:rFonts w:asciiTheme="minorEastAsia" w:hAnsiTheme="minorEastAsia" w:hint="eastAsia"/>
          <w:bCs/>
          <w:szCs w:val="24"/>
        </w:rPr>
        <w:t>美商EMC邀請本校資訊財金系與資訊工程系教師至上海分公司進行巨量資料課程受訓，受訓後能夠將課程內容攜回並融入日後相關教學。</w:t>
      </w:r>
    </w:p>
    <w:p w:rsidR="0015723D" w:rsidRPr="0015723D" w:rsidRDefault="0015723D" w:rsidP="0015723D">
      <w:pPr>
        <w:widowControl/>
        <w:spacing w:line="360" w:lineRule="auto"/>
        <w:rPr>
          <w:rFonts w:asciiTheme="minorEastAsia" w:hAnsiTheme="minorEastAsia"/>
          <w:bCs/>
          <w:szCs w:val="24"/>
        </w:rPr>
      </w:pPr>
      <w:r w:rsidRPr="0015723D">
        <w:rPr>
          <w:rFonts w:asciiTheme="minorEastAsia" w:hAnsiTheme="minorEastAsia" w:hint="eastAsia"/>
          <w:bCs/>
          <w:szCs w:val="24"/>
        </w:rPr>
        <w:t>本系(資訊財金管理系)由王貞淑老師代表參加受訓。王老師由台北出發,至上海參加5天的訓練課程。課程中包含了基礎理論及實機操作訓練。回國後,再由王老師將受訓的課程內容融入於資訊管理所之管理資訊系統課程及資管EMBA專班課程中,幫助學生了解巨量資分析技術。</w:t>
      </w:r>
    </w:p>
    <w:p w:rsidR="0015723D" w:rsidRDefault="0015723D">
      <w:pPr>
        <w:widowControl/>
        <w:rPr>
          <w:rFonts w:ascii="標楷體" w:eastAsia="標楷體"/>
          <w:bCs/>
          <w:sz w:val="28"/>
          <w:szCs w:val="28"/>
        </w:rPr>
      </w:pPr>
      <w:r>
        <w:rPr>
          <w:rFonts w:ascii="標楷體" w:eastAsia="標楷體"/>
          <w:bCs/>
          <w:sz w:val="28"/>
          <w:szCs w:val="28"/>
        </w:rPr>
        <w:br w:type="page"/>
      </w:r>
    </w:p>
    <w:p w:rsidR="00AA36E2" w:rsidRPr="0015723D" w:rsidRDefault="00AA36E2" w:rsidP="003D7B6A">
      <w:pPr>
        <w:pStyle w:val="1"/>
        <w:rPr>
          <w:rFonts w:asciiTheme="minorEastAsia" w:eastAsiaTheme="minorEastAsia" w:hAnsiTheme="minorEastAsia"/>
          <w:bCs w:val="0"/>
          <w:sz w:val="32"/>
          <w:szCs w:val="32"/>
        </w:rPr>
      </w:pPr>
      <w:bookmarkStart w:id="2" w:name="_Toc398803851"/>
      <w:r w:rsidRPr="0015723D">
        <w:rPr>
          <w:rFonts w:asciiTheme="minorEastAsia" w:eastAsiaTheme="minorEastAsia" w:hAnsiTheme="minorEastAsia" w:hint="eastAsia"/>
          <w:sz w:val="32"/>
          <w:szCs w:val="32"/>
        </w:rPr>
        <w:lastRenderedPageBreak/>
        <w:t>一、參加</w:t>
      </w:r>
      <w:r w:rsidR="00866F3A" w:rsidRPr="0015723D">
        <w:rPr>
          <w:rFonts w:asciiTheme="minorEastAsia" w:eastAsiaTheme="minorEastAsia" w:hAnsiTheme="minorEastAsia" w:hint="eastAsia"/>
          <w:bCs w:val="0"/>
          <w:sz w:val="32"/>
          <w:szCs w:val="32"/>
        </w:rPr>
        <w:t>研訓之目的與</w:t>
      </w:r>
      <w:r w:rsidRPr="0015723D">
        <w:rPr>
          <w:rFonts w:asciiTheme="minorEastAsia" w:eastAsiaTheme="minorEastAsia" w:hAnsiTheme="minorEastAsia" w:hint="eastAsia"/>
          <w:sz w:val="32"/>
          <w:szCs w:val="32"/>
        </w:rPr>
        <w:t>過</w:t>
      </w:r>
      <w:r w:rsidR="00866F3A" w:rsidRPr="0015723D">
        <w:rPr>
          <w:rFonts w:asciiTheme="minorEastAsia" w:eastAsiaTheme="minorEastAsia" w:hAnsiTheme="minorEastAsia" w:hint="eastAsia"/>
          <w:bCs w:val="0"/>
          <w:sz w:val="32"/>
          <w:szCs w:val="32"/>
        </w:rPr>
        <w:t>程</w:t>
      </w:r>
      <w:bookmarkEnd w:id="2"/>
    </w:p>
    <w:tbl>
      <w:tblPr>
        <w:tblW w:w="0" w:type="auto"/>
        <w:tblBorders>
          <w:top w:val="nil"/>
          <w:left w:val="nil"/>
          <w:bottom w:val="nil"/>
          <w:right w:val="nil"/>
        </w:tblBorders>
        <w:tblLayout w:type="fixed"/>
        <w:tblLook w:val="0000" w:firstRow="0" w:lastRow="0" w:firstColumn="0" w:lastColumn="0" w:noHBand="0" w:noVBand="0"/>
      </w:tblPr>
      <w:tblGrid>
        <w:gridCol w:w="8330"/>
      </w:tblGrid>
      <w:tr w:rsidR="00AA36E2" w:rsidRPr="0015723D" w:rsidTr="0088410A">
        <w:trPr>
          <w:trHeight w:val="88"/>
        </w:trPr>
        <w:tc>
          <w:tcPr>
            <w:tcW w:w="8330" w:type="dxa"/>
          </w:tcPr>
          <w:p w:rsidR="00AA36E2" w:rsidRPr="0015723D" w:rsidRDefault="00AA36E2" w:rsidP="0015723D">
            <w:pPr>
              <w:widowControl/>
              <w:spacing w:line="360" w:lineRule="auto"/>
              <w:ind w:firstLineChars="200" w:firstLine="480"/>
              <w:rPr>
                <w:rFonts w:asciiTheme="minorEastAsia" w:hAnsiTheme="minorEastAsia"/>
                <w:bCs/>
                <w:szCs w:val="24"/>
              </w:rPr>
            </w:pPr>
            <w:r w:rsidRPr="0015723D">
              <w:rPr>
                <w:rFonts w:asciiTheme="minorEastAsia" w:hAnsiTheme="minorEastAsia" w:hint="eastAsia"/>
                <w:bCs/>
                <w:szCs w:val="24"/>
              </w:rPr>
              <w:t>美商EMC公司邀請本校資訊財金系與資訊工程系教師至上海分公司進行巨量資料課程受訓，受訓後能夠將課程內容攜回並融入日後相關教學。</w:t>
            </w:r>
          </w:p>
          <w:p w:rsidR="00AA36E2" w:rsidRPr="0015723D" w:rsidRDefault="00AA36E2" w:rsidP="0015723D">
            <w:pPr>
              <w:widowControl/>
              <w:spacing w:line="360" w:lineRule="auto"/>
              <w:rPr>
                <w:rFonts w:asciiTheme="minorEastAsia" w:hAnsiTheme="minorEastAsia"/>
                <w:bCs/>
                <w:szCs w:val="24"/>
              </w:rPr>
            </w:pPr>
            <w:r w:rsidRPr="0015723D">
              <w:rPr>
                <w:rFonts w:asciiTheme="minorEastAsia" w:hAnsiTheme="minorEastAsia" w:hint="eastAsia"/>
                <w:bCs/>
                <w:szCs w:val="24"/>
              </w:rPr>
              <w:t>以下為課程內容</w:t>
            </w:r>
            <w:r w:rsidR="0015723D">
              <w:rPr>
                <w:rFonts w:asciiTheme="minorEastAsia" w:hAnsiTheme="minorEastAsia" w:hint="eastAsia"/>
                <w:bCs/>
                <w:szCs w:val="24"/>
              </w:rPr>
              <w:t>(</w:t>
            </w:r>
            <w:r w:rsidR="0015723D" w:rsidRPr="0015723D">
              <w:rPr>
                <w:rFonts w:asciiTheme="minorEastAsia" w:hAnsiTheme="minorEastAsia"/>
                <w:bCs/>
                <w:szCs w:val="24"/>
              </w:rPr>
              <w:t>Data Science and Big Data Analytics</w:t>
            </w:r>
            <w:r w:rsidR="0015723D">
              <w:rPr>
                <w:rFonts w:asciiTheme="minorEastAsia" w:hAnsiTheme="minorEastAsia" w:hint="eastAsia"/>
                <w:bCs/>
                <w:szCs w:val="24"/>
              </w:rPr>
              <w:t>)</w:t>
            </w:r>
            <w:r w:rsidRPr="0015723D">
              <w:rPr>
                <w:rFonts w:asciiTheme="minorEastAsia" w:hAnsiTheme="minorEastAsia" w:hint="eastAsia"/>
                <w:bCs/>
                <w:szCs w:val="24"/>
              </w:rPr>
              <w:t>簡介:</w:t>
            </w:r>
          </w:p>
        </w:tc>
      </w:tr>
      <w:tr w:rsidR="00AA36E2" w:rsidRPr="0015723D" w:rsidTr="0088410A">
        <w:trPr>
          <w:trHeight w:val="90"/>
        </w:trPr>
        <w:tc>
          <w:tcPr>
            <w:tcW w:w="8330" w:type="dxa"/>
          </w:tcPr>
          <w:p w:rsidR="00AA36E2" w:rsidRPr="0015723D" w:rsidRDefault="00AA36E2" w:rsidP="0015723D">
            <w:pPr>
              <w:widowControl/>
              <w:spacing w:line="360" w:lineRule="auto"/>
              <w:rPr>
                <w:rFonts w:asciiTheme="minorEastAsia" w:hAnsiTheme="minorEastAsia"/>
                <w:bCs/>
                <w:szCs w:val="24"/>
              </w:rPr>
            </w:pPr>
          </w:p>
        </w:tc>
      </w:tr>
      <w:tr w:rsidR="00AA36E2" w:rsidRPr="0015723D" w:rsidTr="0088410A">
        <w:trPr>
          <w:trHeight w:val="90"/>
        </w:trPr>
        <w:tc>
          <w:tcPr>
            <w:tcW w:w="8330" w:type="dxa"/>
          </w:tcPr>
          <w:p w:rsidR="00AA36E2" w:rsidRPr="0015723D" w:rsidRDefault="00AA36E2" w:rsidP="0015723D">
            <w:pPr>
              <w:widowControl/>
              <w:spacing w:line="360" w:lineRule="auto"/>
              <w:rPr>
                <w:rFonts w:asciiTheme="minorEastAsia" w:hAnsiTheme="minorEastAsia"/>
                <w:bCs/>
                <w:szCs w:val="24"/>
              </w:rPr>
            </w:pPr>
            <w:r w:rsidRPr="0015723D">
              <w:rPr>
                <w:rFonts w:asciiTheme="minorEastAsia" w:hAnsiTheme="minorEastAsia"/>
                <w:bCs/>
                <w:szCs w:val="24"/>
              </w:rPr>
              <w:t xml:space="preserve">1. Introduction to Big Data Analytics </w:t>
            </w:r>
          </w:p>
        </w:tc>
      </w:tr>
      <w:tr w:rsidR="00AA36E2" w:rsidRPr="0015723D" w:rsidTr="0088410A">
        <w:trPr>
          <w:trHeight w:val="90"/>
        </w:trPr>
        <w:tc>
          <w:tcPr>
            <w:tcW w:w="8330" w:type="dxa"/>
          </w:tcPr>
          <w:p w:rsidR="00AA36E2" w:rsidRPr="0015723D" w:rsidRDefault="00AA36E2" w:rsidP="0015723D">
            <w:pPr>
              <w:widowControl/>
              <w:spacing w:line="360" w:lineRule="auto"/>
              <w:rPr>
                <w:rFonts w:asciiTheme="minorEastAsia" w:hAnsiTheme="minorEastAsia"/>
                <w:bCs/>
                <w:szCs w:val="24"/>
              </w:rPr>
            </w:pPr>
            <w:r w:rsidRPr="0015723D">
              <w:rPr>
                <w:rFonts w:asciiTheme="minorEastAsia" w:hAnsiTheme="minorEastAsia"/>
                <w:bCs/>
                <w:szCs w:val="24"/>
              </w:rPr>
              <w:t xml:space="preserve">2. Data Analytics Lifecycle + Lab </w:t>
            </w:r>
          </w:p>
        </w:tc>
      </w:tr>
      <w:tr w:rsidR="00AA36E2" w:rsidRPr="0015723D" w:rsidTr="0088410A">
        <w:trPr>
          <w:trHeight w:val="90"/>
        </w:trPr>
        <w:tc>
          <w:tcPr>
            <w:tcW w:w="8330" w:type="dxa"/>
          </w:tcPr>
          <w:p w:rsidR="00AA36E2" w:rsidRPr="0015723D" w:rsidRDefault="00AA36E2" w:rsidP="0015723D">
            <w:pPr>
              <w:widowControl/>
              <w:spacing w:line="360" w:lineRule="auto"/>
              <w:rPr>
                <w:rFonts w:asciiTheme="minorEastAsia" w:hAnsiTheme="minorEastAsia"/>
                <w:bCs/>
                <w:szCs w:val="24"/>
              </w:rPr>
            </w:pPr>
            <w:r w:rsidRPr="0015723D">
              <w:rPr>
                <w:rFonts w:asciiTheme="minorEastAsia" w:hAnsiTheme="minorEastAsia"/>
                <w:bCs/>
                <w:szCs w:val="24"/>
              </w:rPr>
              <w:t xml:space="preserve">3. Review of Basic Data Analytics Methods Using R + Labs </w:t>
            </w:r>
          </w:p>
        </w:tc>
      </w:tr>
      <w:tr w:rsidR="00AA36E2" w:rsidRPr="0015723D" w:rsidTr="0088410A">
        <w:trPr>
          <w:trHeight w:val="90"/>
        </w:trPr>
        <w:tc>
          <w:tcPr>
            <w:tcW w:w="8330" w:type="dxa"/>
          </w:tcPr>
          <w:p w:rsidR="00AA36E2" w:rsidRPr="0015723D" w:rsidRDefault="00AA36E2" w:rsidP="0015723D">
            <w:pPr>
              <w:widowControl/>
              <w:spacing w:line="360" w:lineRule="auto"/>
              <w:rPr>
                <w:rFonts w:asciiTheme="minorEastAsia" w:hAnsiTheme="minorEastAsia"/>
                <w:bCs/>
                <w:szCs w:val="24"/>
              </w:rPr>
            </w:pPr>
            <w:r w:rsidRPr="0015723D">
              <w:rPr>
                <w:rFonts w:asciiTheme="minorEastAsia" w:hAnsiTheme="minorEastAsia"/>
                <w:bCs/>
                <w:szCs w:val="24"/>
              </w:rPr>
              <w:t xml:space="preserve">4. Advanced Analytics - Theory &amp; Methods + Labs </w:t>
            </w:r>
          </w:p>
        </w:tc>
      </w:tr>
      <w:tr w:rsidR="00AA36E2" w:rsidRPr="0015723D" w:rsidTr="0088410A">
        <w:trPr>
          <w:trHeight w:val="90"/>
        </w:trPr>
        <w:tc>
          <w:tcPr>
            <w:tcW w:w="8330" w:type="dxa"/>
          </w:tcPr>
          <w:p w:rsidR="00AA36E2" w:rsidRPr="0015723D" w:rsidRDefault="00AA36E2" w:rsidP="0015723D">
            <w:pPr>
              <w:widowControl/>
              <w:spacing w:line="360" w:lineRule="auto"/>
              <w:rPr>
                <w:rFonts w:asciiTheme="minorEastAsia" w:hAnsiTheme="minorEastAsia"/>
                <w:bCs/>
                <w:szCs w:val="24"/>
              </w:rPr>
            </w:pPr>
            <w:r w:rsidRPr="0015723D">
              <w:rPr>
                <w:rFonts w:asciiTheme="minorEastAsia" w:hAnsiTheme="minorEastAsia"/>
                <w:bCs/>
                <w:szCs w:val="24"/>
              </w:rPr>
              <w:t xml:space="preserve">5. Advanced Analytics - Technology &amp; Tools + Labs </w:t>
            </w:r>
          </w:p>
        </w:tc>
      </w:tr>
    </w:tbl>
    <w:p w:rsidR="00AA36E2" w:rsidRPr="0015723D" w:rsidRDefault="00AA36E2" w:rsidP="0015723D">
      <w:pPr>
        <w:widowControl/>
        <w:spacing w:line="360" w:lineRule="auto"/>
        <w:rPr>
          <w:rFonts w:asciiTheme="minorEastAsia" w:hAnsiTheme="minorEastAsia"/>
          <w:bCs/>
          <w:szCs w:val="24"/>
        </w:rPr>
      </w:pPr>
    </w:p>
    <w:p w:rsidR="00AA36E2" w:rsidRPr="0015723D" w:rsidRDefault="00AA36E2" w:rsidP="0015723D">
      <w:pPr>
        <w:widowControl/>
        <w:spacing w:line="360" w:lineRule="auto"/>
        <w:ind w:firstLineChars="200" w:firstLine="480"/>
        <w:rPr>
          <w:rFonts w:asciiTheme="minorEastAsia" w:hAnsiTheme="minorEastAsia"/>
          <w:bCs/>
          <w:szCs w:val="24"/>
        </w:rPr>
      </w:pPr>
      <w:r w:rsidRPr="0015723D">
        <w:rPr>
          <w:rFonts w:asciiTheme="minorEastAsia" w:hAnsiTheme="minorEastAsia" w:hint="eastAsia"/>
          <w:bCs/>
          <w:szCs w:val="24"/>
        </w:rPr>
        <w:t>本系(資訊財金管理系)由王貞淑老師代表參加受訓。</w:t>
      </w:r>
    </w:p>
    <w:p w:rsidR="00866F3A" w:rsidRPr="0015723D" w:rsidRDefault="00AA36E2" w:rsidP="0015723D">
      <w:pPr>
        <w:widowControl/>
        <w:spacing w:line="360" w:lineRule="auto"/>
        <w:ind w:firstLineChars="200" w:firstLine="480"/>
        <w:rPr>
          <w:rFonts w:asciiTheme="minorEastAsia" w:hAnsiTheme="minorEastAsia"/>
          <w:bCs/>
          <w:szCs w:val="24"/>
        </w:rPr>
      </w:pPr>
      <w:r w:rsidRPr="0015723D">
        <w:rPr>
          <w:rFonts w:asciiTheme="minorEastAsia" w:hAnsiTheme="minorEastAsia" w:hint="eastAsia"/>
          <w:bCs/>
          <w:szCs w:val="24"/>
        </w:rPr>
        <w:t>王老師(以下稱本人)於2014/7/13由台北出發，至上海參加5天的訓練課程。課程中包含了基礎理論及實機操作訓練。其中2014/7/17日並安排資管所EMBA同學至上海ＥＭＣ公司進行海外參訪課程。</w:t>
      </w:r>
    </w:p>
    <w:p w:rsidR="00AA36E2" w:rsidRPr="0015723D" w:rsidRDefault="00AA36E2" w:rsidP="0015723D">
      <w:pPr>
        <w:widowControl/>
        <w:spacing w:line="360" w:lineRule="auto"/>
        <w:rPr>
          <w:rFonts w:asciiTheme="minorEastAsia" w:hAnsiTheme="minorEastAsia"/>
          <w:bCs/>
          <w:szCs w:val="24"/>
        </w:rPr>
      </w:pPr>
      <w:r w:rsidRPr="0015723D">
        <w:rPr>
          <w:rFonts w:asciiTheme="minorEastAsia" w:hAnsiTheme="minorEastAsia" w:hint="eastAsia"/>
          <w:bCs/>
          <w:szCs w:val="24"/>
        </w:rPr>
        <w:t>相關</w:t>
      </w:r>
      <w:r w:rsidR="003D7B6A" w:rsidRPr="0015723D">
        <w:rPr>
          <w:rFonts w:asciiTheme="minorEastAsia" w:hAnsiTheme="minorEastAsia" w:hint="eastAsia"/>
          <w:bCs/>
          <w:szCs w:val="24"/>
        </w:rPr>
        <w:t>參訪</w:t>
      </w:r>
      <w:r w:rsidRPr="0015723D">
        <w:rPr>
          <w:rFonts w:asciiTheme="minorEastAsia" w:hAnsiTheme="minorEastAsia" w:hint="eastAsia"/>
          <w:bCs/>
          <w:szCs w:val="24"/>
        </w:rPr>
        <w:t>照片如下:</w:t>
      </w:r>
    </w:p>
    <w:p w:rsidR="00AA36E2" w:rsidRDefault="00AA36E2" w:rsidP="00AA36E2">
      <w:pPr>
        <w:rPr>
          <w:rFonts w:asciiTheme="minorEastAsia" w:hAnsiTheme="minorEastAsia"/>
        </w:rPr>
      </w:pPr>
      <w:r>
        <w:rPr>
          <w:noProof/>
        </w:rPr>
        <w:lastRenderedPageBreak/>
        <w:drawing>
          <wp:inline distT="0" distB="0" distL="0" distR="0">
            <wp:extent cx="5219700" cy="3905250"/>
            <wp:effectExtent l="19050" t="0" r="0" b="0"/>
            <wp:docPr id="3" name="Picture 1" descr="cid:image002.jpg@01CFA1A7.1079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FA1A7.10795070"/>
                    <pic:cNvPicPr>
                      <a:picLocks noChangeAspect="1" noChangeArrowheads="1"/>
                    </pic:cNvPicPr>
                  </pic:nvPicPr>
                  <pic:blipFill>
                    <a:blip r:embed="rId8" r:link="rId9" cstate="print"/>
                    <a:srcRect/>
                    <a:stretch>
                      <a:fillRect/>
                    </a:stretch>
                  </pic:blipFill>
                  <pic:spPr bwMode="auto">
                    <a:xfrm>
                      <a:off x="0" y="0"/>
                      <a:ext cx="5219700" cy="3905250"/>
                    </a:xfrm>
                    <a:prstGeom prst="rect">
                      <a:avLst/>
                    </a:prstGeom>
                    <a:noFill/>
                    <a:ln w="9525">
                      <a:noFill/>
                      <a:miter lim="800000"/>
                      <a:headEnd/>
                      <a:tailEnd/>
                    </a:ln>
                  </pic:spPr>
                </pic:pic>
              </a:graphicData>
            </a:graphic>
          </wp:inline>
        </w:drawing>
      </w:r>
    </w:p>
    <w:p w:rsidR="00866F3A" w:rsidRDefault="00866F3A" w:rsidP="00AA36E2"/>
    <w:p w:rsidR="0015723D" w:rsidRDefault="0015723D">
      <w:pPr>
        <w:widowControl/>
        <w:rPr>
          <w:rFonts w:ascii="標楷體" w:eastAsia="標楷體" w:hAnsiTheme="majorHAnsi" w:cstheme="majorBidi"/>
          <w:b/>
          <w:bCs/>
          <w:kern w:val="52"/>
          <w:sz w:val="28"/>
          <w:szCs w:val="28"/>
        </w:rPr>
      </w:pPr>
      <w:bookmarkStart w:id="3" w:name="_Toc398803852"/>
      <w:r>
        <w:rPr>
          <w:rFonts w:ascii="標楷體" w:eastAsia="標楷體"/>
          <w:sz w:val="28"/>
          <w:szCs w:val="28"/>
        </w:rPr>
        <w:br w:type="page"/>
      </w:r>
    </w:p>
    <w:p w:rsidR="00AA36E2" w:rsidRPr="0015723D" w:rsidRDefault="00AA36E2" w:rsidP="003D7B6A">
      <w:pPr>
        <w:pStyle w:val="1"/>
        <w:rPr>
          <w:rFonts w:asciiTheme="minorEastAsia" w:eastAsiaTheme="minorEastAsia" w:hAnsiTheme="minorEastAsia"/>
          <w:sz w:val="32"/>
          <w:szCs w:val="32"/>
        </w:rPr>
      </w:pPr>
      <w:r w:rsidRPr="0015723D">
        <w:rPr>
          <w:rFonts w:asciiTheme="minorEastAsia" w:eastAsiaTheme="minorEastAsia" w:hAnsiTheme="minorEastAsia" w:hint="eastAsia"/>
          <w:sz w:val="32"/>
          <w:szCs w:val="32"/>
        </w:rPr>
        <w:lastRenderedPageBreak/>
        <w:t>二、</w:t>
      </w:r>
      <w:r w:rsidR="000E3B89" w:rsidRPr="0015723D">
        <w:rPr>
          <w:rFonts w:asciiTheme="minorEastAsia" w:eastAsiaTheme="minorEastAsia" w:hAnsiTheme="minorEastAsia" w:hint="eastAsia"/>
          <w:sz w:val="32"/>
          <w:szCs w:val="32"/>
        </w:rPr>
        <w:t>受訓內容</w:t>
      </w:r>
      <w:bookmarkEnd w:id="3"/>
    </w:p>
    <w:p w:rsidR="00866F3A" w:rsidRPr="0015723D" w:rsidRDefault="00AA36E2" w:rsidP="0015723D">
      <w:pPr>
        <w:spacing w:line="360" w:lineRule="auto"/>
        <w:ind w:left="150" w:right="278" w:firstLine="330"/>
        <w:rPr>
          <w:rFonts w:asciiTheme="minorEastAsia" w:hAnsiTheme="minorEastAsia"/>
          <w:bCs/>
          <w:szCs w:val="24"/>
        </w:rPr>
      </w:pPr>
      <w:r w:rsidRPr="0015723D">
        <w:rPr>
          <w:rFonts w:asciiTheme="minorEastAsia" w:hAnsiTheme="minorEastAsia" w:hint="eastAsia"/>
          <w:bCs/>
          <w:szCs w:val="24"/>
        </w:rPr>
        <w:t>本次</w:t>
      </w:r>
      <w:r w:rsidR="00866F3A" w:rsidRPr="0015723D">
        <w:rPr>
          <w:rFonts w:asciiTheme="minorEastAsia" w:hAnsiTheme="minorEastAsia" w:hint="eastAsia"/>
          <w:bCs/>
          <w:szCs w:val="24"/>
        </w:rPr>
        <w:t>為期五日的受訓課程安排相當充實，課</w:t>
      </w:r>
      <w:r w:rsidR="000E3B89" w:rsidRPr="0015723D">
        <w:rPr>
          <w:rFonts w:asciiTheme="minorEastAsia" w:hAnsiTheme="minorEastAsia" w:hint="eastAsia"/>
          <w:bCs/>
          <w:szCs w:val="24"/>
        </w:rPr>
        <w:t>程內容共包含五大模組，僅簡述如下：</w:t>
      </w:r>
    </w:p>
    <w:p w:rsidR="00866F3A" w:rsidRDefault="00866F3A" w:rsidP="000E3B89">
      <w:pPr>
        <w:ind w:right="278"/>
        <w:rPr>
          <w:rFonts w:ascii="標楷體" w:eastAsia="標楷體"/>
          <w:bCs/>
          <w:sz w:val="28"/>
          <w:szCs w:val="28"/>
        </w:rPr>
      </w:pPr>
      <w:r>
        <w:rPr>
          <w:rFonts w:ascii="標楷體" w:eastAsia="標楷體" w:hint="eastAsia"/>
          <w:bCs/>
          <w:noProof/>
          <w:sz w:val="28"/>
          <w:szCs w:val="28"/>
        </w:rPr>
        <w:drawing>
          <wp:inline distT="0" distB="0" distL="0" distR="0">
            <wp:extent cx="5925955" cy="5600700"/>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28658" cy="5603255"/>
                    </a:xfrm>
                    <a:prstGeom prst="rect">
                      <a:avLst/>
                    </a:prstGeom>
                    <a:noFill/>
                    <a:ln w="9525">
                      <a:noFill/>
                      <a:miter lim="800000"/>
                      <a:headEnd/>
                      <a:tailEnd/>
                    </a:ln>
                  </pic:spPr>
                </pic:pic>
              </a:graphicData>
            </a:graphic>
          </wp:inline>
        </w:drawing>
      </w:r>
    </w:p>
    <w:p w:rsidR="00866F3A" w:rsidRDefault="00866F3A" w:rsidP="000E3B89">
      <w:pPr>
        <w:ind w:right="278"/>
        <w:rPr>
          <w:rFonts w:ascii="標楷體" w:eastAsia="標楷體"/>
          <w:bCs/>
          <w:sz w:val="28"/>
          <w:szCs w:val="28"/>
        </w:rPr>
      </w:pPr>
      <w:r>
        <w:rPr>
          <w:rFonts w:ascii="標楷體" w:eastAsia="標楷體" w:hint="eastAsia"/>
          <w:bCs/>
          <w:noProof/>
          <w:sz w:val="28"/>
          <w:szCs w:val="28"/>
        </w:rPr>
        <w:lastRenderedPageBreak/>
        <w:drawing>
          <wp:inline distT="0" distB="0" distL="0" distR="0">
            <wp:extent cx="5272841" cy="5422900"/>
            <wp:effectExtent l="19050" t="0" r="4009"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272841" cy="5422900"/>
                    </a:xfrm>
                    <a:prstGeom prst="rect">
                      <a:avLst/>
                    </a:prstGeom>
                    <a:noFill/>
                    <a:ln w="9525">
                      <a:noFill/>
                      <a:miter lim="800000"/>
                      <a:headEnd/>
                      <a:tailEnd/>
                    </a:ln>
                  </pic:spPr>
                </pic:pic>
              </a:graphicData>
            </a:graphic>
          </wp:inline>
        </w:drawing>
      </w:r>
    </w:p>
    <w:p w:rsidR="00866F3A" w:rsidRDefault="00866F3A" w:rsidP="00AA36E2">
      <w:pPr>
        <w:ind w:left="150" w:right="278" w:firstLine="330"/>
        <w:rPr>
          <w:rFonts w:ascii="標楷體" w:eastAsia="標楷體"/>
          <w:bCs/>
          <w:sz w:val="28"/>
          <w:szCs w:val="28"/>
        </w:rPr>
      </w:pPr>
      <w:r>
        <w:rPr>
          <w:rFonts w:ascii="標楷體" w:eastAsia="標楷體" w:hint="eastAsia"/>
          <w:bCs/>
          <w:noProof/>
          <w:sz w:val="28"/>
          <w:szCs w:val="28"/>
        </w:rPr>
        <w:lastRenderedPageBreak/>
        <w:drawing>
          <wp:inline distT="0" distB="0" distL="0" distR="0">
            <wp:extent cx="5274310" cy="5359939"/>
            <wp:effectExtent l="1905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274310" cy="5359939"/>
                    </a:xfrm>
                    <a:prstGeom prst="rect">
                      <a:avLst/>
                    </a:prstGeom>
                    <a:noFill/>
                    <a:ln w="9525">
                      <a:noFill/>
                      <a:miter lim="800000"/>
                      <a:headEnd/>
                      <a:tailEnd/>
                    </a:ln>
                  </pic:spPr>
                </pic:pic>
              </a:graphicData>
            </a:graphic>
          </wp:inline>
        </w:drawing>
      </w:r>
    </w:p>
    <w:p w:rsidR="00AA36E2" w:rsidRPr="004E5D63" w:rsidRDefault="00AA36E2" w:rsidP="00AA36E2">
      <w:pPr>
        <w:tabs>
          <w:tab w:val="left" w:pos="855"/>
        </w:tabs>
        <w:snapToGrid w:val="0"/>
        <w:rPr>
          <w:b/>
          <w:sz w:val="18"/>
          <w:szCs w:val="18"/>
        </w:rPr>
      </w:pPr>
    </w:p>
    <w:p w:rsidR="003D7B6A" w:rsidRDefault="003D7B6A">
      <w:pPr>
        <w:widowControl/>
        <w:rPr>
          <w:rFonts w:ascii="標楷體" w:eastAsia="標楷體"/>
          <w:bCs/>
          <w:sz w:val="28"/>
          <w:szCs w:val="28"/>
        </w:rPr>
      </w:pPr>
      <w:r>
        <w:rPr>
          <w:rFonts w:ascii="標楷體" w:eastAsia="標楷體"/>
          <w:bCs/>
          <w:sz w:val="28"/>
          <w:szCs w:val="28"/>
        </w:rPr>
        <w:br w:type="page"/>
      </w:r>
    </w:p>
    <w:p w:rsidR="00AA36E2" w:rsidRPr="0015723D" w:rsidRDefault="000E3B89" w:rsidP="003D7B6A">
      <w:pPr>
        <w:pStyle w:val="1"/>
        <w:rPr>
          <w:rFonts w:asciiTheme="minorEastAsia" w:eastAsiaTheme="minorEastAsia" w:hAnsiTheme="minorEastAsia"/>
          <w:bCs w:val="0"/>
          <w:sz w:val="32"/>
          <w:szCs w:val="32"/>
        </w:rPr>
      </w:pPr>
      <w:bookmarkStart w:id="4" w:name="_Toc398803853"/>
      <w:r w:rsidRPr="0015723D">
        <w:rPr>
          <w:rFonts w:asciiTheme="minorEastAsia" w:eastAsiaTheme="minorEastAsia" w:hAnsiTheme="minorEastAsia" w:hint="eastAsia"/>
          <w:bCs w:val="0"/>
          <w:sz w:val="32"/>
          <w:szCs w:val="32"/>
        </w:rPr>
        <w:lastRenderedPageBreak/>
        <w:t>三</w:t>
      </w:r>
      <w:r w:rsidR="00AA36E2" w:rsidRPr="0015723D">
        <w:rPr>
          <w:rFonts w:asciiTheme="minorEastAsia" w:eastAsiaTheme="minorEastAsia" w:hAnsiTheme="minorEastAsia" w:hint="eastAsia"/>
          <w:sz w:val="32"/>
          <w:szCs w:val="32"/>
        </w:rPr>
        <w:t>、</w:t>
      </w:r>
      <w:r w:rsidRPr="0015723D">
        <w:rPr>
          <w:rFonts w:asciiTheme="minorEastAsia" w:eastAsiaTheme="minorEastAsia" w:hAnsiTheme="minorEastAsia" w:hint="eastAsia"/>
          <w:bCs w:val="0"/>
          <w:sz w:val="32"/>
          <w:szCs w:val="32"/>
        </w:rPr>
        <w:t>參訓心得與</w:t>
      </w:r>
      <w:r w:rsidR="00AA36E2" w:rsidRPr="0015723D">
        <w:rPr>
          <w:rFonts w:asciiTheme="minorEastAsia" w:eastAsiaTheme="minorEastAsia" w:hAnsiTheme="minorEastAsia" w:hint="eastAsia"/>
          <w:sz w:val="32"/>
          <w:szCs w:val="32"/>
        </w:rPr>
        <w:t>建議</w:t>
      </w:r>
      <w:bookmarkEnd w:id="4"/>
    </w:p>
    <w:p w:rsidR="00AA36E2" w:rsidRPr="0015723D" w:rsidRDefault="000E3B89" w:rsidP="0015723D">
      <w:pPr>
        <w:numPr>
          <w:ilvl w:val="0"/>
          <w:numId w:val="1"/>
        </w:numPr>
        <w:spacing w:line="360" w:lineRule="auto"/>
        <w:ind w:right="278"/>
        <w:rPr>
          <w:rFonts w:asciiTheme="minorEastAsia" w:hAnsiTheme="minorEastAsia"/>
          <w:bCs/>
          <w:szCs w:val="24"/>
        </w:rPr>
      </w:pPr>
      <w:r w:rsidRPr="0015723D">
        <w:rPr>
          <w:rFonts w:asciiTheme="minorEastAsia" w:hAnsiTheme="minorEastAsia" w:hint="eastAsia"/>
          <w:bCs/>
          <w:szCs w:val="24"/>
        </w:rPr>
        <w:t>受訓過程中，ＥＭＣ公司的講師總是理論與實務操作並重，幫助受訓者更加了解巨量資料分析的操作</w:t>
      </w:r>
      <w:r w:rsidR="00AA36E2" w:rsidRPr="0015723D">
        <w:rPr>
          <w:rFonts w:asciiTheme="minorEastAsia" w:hAnsiTheme="minorEastAsia" w:hint="eastAsia"/>
          <w:bCs/>
          <w:szCs w:val="24"/>
        </w:rPr>
        <w:t>。</w:t>
      </w:r>
      <w:r w:rsidRPr="0015723D">
        <w:rPr>
          <w:rFonts w:asciiTheme="minorEastAsia" w:hAnsiTheme="minorEastAsia" w:hint="eastAsia"/>
          <w:bCs/>
          <w:szCs w:val="24"/>
        </w:rPr>
        <w:t>建議未來能夠在校園內建置實作之雲端分析操作環境（本次使用環境為R語言）讓參與課程的學生也能實際操作。</w:t>
      </w:r>
    </w:p>
    <w:p w:rsidR="000E3B89" w:rsidRPr="0015723D" w:rsidRDefault="000E3B89" w:rsidP="0015723D">
      <w:pPr>
        <w:numPr>
          <w:ilvl w:val="0"/>
          <w:numId w:val="1"/>
        </w:numPr>
        <w:spacing w:line="360" w:lineRule="auto"/>
        <w:ind w:right="278"/>
        <w:rPr>
          <w:rFonts w:asciiTheme="minorEastAsia" w:hAnsiTheme="minorEastAsia"/>
          <w:bCs/>
          <w:szCs w:val="24"/>
        </w:rPr>
      </w:pPr>
      <w:r w:rsidRPr="0015723D">
        <w:rPr>
          <w:rFonts w:asciiTheme="minorEastAsia" w:hAnsiTheme="minorEastAsia" w:hint="eastAsia"/>
          <w:bCs/>
          <w:szCs w:val="24"/>
        </w:rPr>
        <w:t>本次受訓內容建議能夠融入本所管理資訊系統課程(資管碩一與EMBA碩一課程中) 。</w:t>
      </w:r>
    </w:p>
    <w:p w:rsidR="00AA36E2" w:rsidRPr="0015723D" w:rsidRDefault="000E3B89" w:rsidP="0015723D">
      <w:pPr>
        <w:numPr>
          <w:ilvl w:val="0"/>
          <w:numId w:val="1"/>
        </w:numPr>
        <w:spacing w:line="360" w:lineRule="auto"/>
        <w:ind w:right="278"/>
        <w:rPr>
          <w:rFonts w:asciiTheme="minorEastAsia" w:hAnsiTheme="minorEastAsia"/>
          <w:bCs/>
          <w:szCs w:val="24"/>
        </w:rPr>
      </w:pPr>
      <w:r w:rsidRPr="0015723D">
        <w:rPr>
          <w:rFonts w:asciiTheme="minorEastAsia" w:hAnsiTheme="minorEastAsia" w:hint="eastAsia"/>
          <w:bCs/>
          <w:szCs w:val="24"/>
        </w:rPr>
        <w:t>專有名詞仍有許多不一致的地方，建議統一使用英文能夠更清楚的表達</w:t>
      </w:r>
      <w:r w:rsidR="00AA36E2" w:rsidRPr="0015723D">
        <w:rPr>
          <w:rFonts w:asciiTheme="minorEastAsia" w:hAnsiTheme="minorEastAsia" w:hint="eastAsia"/>
          <w:bCs/>
          <w:szCs w:val="24"/>
        </w:rPr>
        <w:t>。</w:t>
      </w:r>
    </w:p>
    <w:p w:rsidR="00AA36E2" w:rsidRDefault="00AA36E2" w:rsidP="00AA36E2">
      <w:pPr>
        <w:ind w:left="150" w:right="278"/>
        <w:rPr>
          <w:rFonts w:ascii="標楷體" w:eastAsia="標楷體"/>
          <w:bCs/>
          <w:sz w:val="28"/>
          <w:szCs w:val="28"/>
        </w:rPr>
      </w:pPr>
    </w:p>
    <w:p w:rsidR="00AA36E2" w:rsidRPr="0015723D" w:rsidRDefault="000E3B89" w:rsidP="003D7B6A">
      <w:pPr>
        <w:pStyle w:val="1"/>
        <w:rPr>
          <w:rFonts w:asciiTheme="minorEastAsia" w:eastAsiaTheme="minorEastAsia" w:hAnsiTheme="minorEastAsia"/>
          <w:bCs w:val="0"/>
          <w:sz w:val="32"/>
          <w:szCs w:val="32"/>
        </w:rPr>
      </w:pPr>
      <w:bookmarkStart w:id="5" w:name="_Toc398803854"/>
      <w:r w:rsidRPr="0015723D">
        <w:rPr>
          <w:rFonts w:asciiTheme="minorEastAsia" w:eastAsiaTheme="minorEastAsia" w:hAnsiTheme="minorEastAsia" w:hint="eastAsia"/>
          <w:bCs w:val="0"/>
          <w:sz w:val="32"/>
          <w:szCs w:val="32"/>
        </w:rPr>
        <w:t>四</w:t>
      </w:r>
      <w:r w:rsidR="00AA36E2" w:rsidRPr="0015723D">
        <w:rPr>
          <w:rFonts w:asciiTheme="minorEastAsia" w:eastAsiaTheme="minorEastAsia" w:hAnsiTheme="minorEastAsia" w:hint="eastAsia"/>
          <w:sz w:val="32"/>
          <w:szCs w:val="32"/>
        </w:rPr>
        <w:t>、攜回資料名稱</w:t>
      </w:r>
      <w:bookmarkEnd w:id="5"/>
    </w:p>
    <w:p w:rsidR="00AA36E2" w:rsidRPr="0015723D" w:rsidRDefault="000E3B89" w:rsidP="0015723D">
      <w:pPr>
        <w:spacing w:line="360" w:lineRule="auto"/>
        <w:ind w:left="150" w:right="278" w:firstLineChars="200" w:firstLine="480"/>
        <w:rPr>
          <w:rFonts w:asciiTheme="minorEastAsia" w:hAnsiTheme="minorEastAsia"/>
          <w:bCs/>
          <w:szCs w:val="24"/>
        </w:rPr>
      </w:pPr>
      <w:r w:rsidRPr="0015723D">
        <w:rPr>
          <w:rFonts w:asciiTheme="minorEastAsia" w:hAnsiTheme="minorEastAsia" w:hint="eastAsia"/>
          <w:bCs/>
          <w:szCs w:val="24"/>
        </w:rPr>
        <w:t>ＥＭＣ雲端運算受訓資料與實驗操作手冊各一，礙於</w:t>
      </w:r>
      <w:r w:rsidR="003D7B6A" w:rsidRPr="0015723D">
        <w:rPr>
          <w:rFonts w:asciiTheme="minorEastAsia" w:hAnsiTheme="minorEastAsia" w:hint="eastAsia"/>
          <w:bCs/>
          <w:szCs w:val="24"/>
        </w:rPr>
        <w:t>著作智財權，目前受訓教材置於資財系辦供師生查閱。</w:t>
      </w:r>
    </w:p>
    <w:sectPr w:rsidR="00AA36E2" w:rsidRPr="0015723D" w:rsidSect="0015723D">
      <w:footerReference w:type="default" r:id="rId13"/>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113" w:rsidRDefault="00BD3113" w:rsidP="00AA36E2">
      <w:r>
        <w:separator/>
      </w:r>
    </w:p>
  </w:endnote>
  <w:endnote w:type="continuationSeparator" w:id="0">
    <w:p w:rsidR="00BD3113" w:rsidRDefault="00BD3113" w:rsidP="00AA3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新儷粗黑">
    <w:altName w:val="細明體"/>
    <w:charset w:val="88"/>
    <w:family w:val="swiss"/>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1353"/>
      <w:docPartObj>
        <w:docPartGallery w:val="Page Numbers (Bottom of Page)"/>
        <w:docPartUnique/>
      </w:docPartObj>
    </w:sdtPr>
    <w:sdtEndPr/>
    <w:sdtContent>
      <w:p w:rsidR="0015723D" w:rsidRDefault="00BD3113">
        <w:pPr>
          <w:pStyle w:val="a5"/>
          <w:jc w:val="center"/>
        </w:pPr>
        <w:r>
          <w:fldChar w:fldCharType="begin"/>
        </w:r>
        <w:r>
          <w:instrText xml:space="preserve"> PAGE   \* MERGEFORMAT </w:instrText>
        </w:r>
        <w:r>
          <w:fldChar w:fldCharType="separate"/>
        </w:r>
        <w:r w:rsidR="00C277B0" w:rsidRPr="00C277B0">
          <w:rPr>
            <w:noProof/>
            <w:lang w:val="zh-TW"/>
          </w:rPr>
          <w:t>1</w:t>
        </w:r>
        <w:r>
          <w:rPr>
            <w:noProof/>
            <w:lang w:val="zh-TW"/>
          </w:rPr>
          <w:fldChar w:fldCharType="end"/>
        </w:r>
      </w:p>
    </w:sdtContent>
  </w:sdt>
  <w:p w:rsidR="0015723D" w:rsidRDefault="0015723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113" w:rsidRDefault="00BD3113" w:rsidP="00AA36E2">
      <w:r>
        <w:separator/>
      </w:r>
    </w:p>
  </w:footnote>
  <w:footnote w:type="continuationSeparator" w:id="0">
    <w:p w:rsidR="00BD3113" w:rsidRDefault="00BD3113" w:rsidP="00AA36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A949DC"/>
    <w:multiLevelType w:val="hybridMultilevel"/>
    <w:tmpl w:val="83282EA0"/>
    <w:lvl w:ilvl="0" w:tplc="0409000F">
      <w:start w:val="1"/>
      <w:numFmt w:val="decimal"/>
      <w:lvlText w:val="%1."/>
      <w:lvlJc w:val="left"/>
      <w:pPr>
        <w:ind w:left="630" w:hanging="480"/>
      </w:p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9F2"/>
    <w:rsid w:val="000E3B89"/>
    <w:rsid w:val="0015723D"/>
    <w:rsid w:val="003D7B6A"/>
    <w:rsid w:val="00516311"/>
    <w:rsid w:val="005A6699"/>
    <w:rsid w:val="006E4E17"/>
    <w:rsid w:val="006E785D"/>
    <w:rsid w:val="00866F3A"/>
    <w:rsid w:val="009909EF"/>
    <w:rsid w:val="00A4728A"/>
    <w:rsid w:val="00AA36E2"/>
    <w:rsid w:val="00BD3113"/>
    <w:rsid w:val="00C277B0"/>
    <w:rsid w:val="00EA61E4"/>
    <w:rsid w:val="00F879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00EC1C-1DBF-4486-BC0F-3E406E9D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3D7B6A"/>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879F2"/>
    <w:pPr>
      <w:widowControl w:val="0"/>
      <w:autoSpaceDE w:val="0"/>
      <w:autoSpaceDN w:val="0"/>
      <w:adjustRightInd w:val="0"/>
    </w:pPr>
    <w:rPr>
      <w:rFonts w:ascii="Times New Roman" w:hAnsi="Times New Roman" w:cs="Times New Roman"/>
      <w:color w:val="000000"/>
      <w:kern w:val="0"/>
      <w:szCs w:val="24"/>
    </w:rPr>
  </w:style>
  <w:style w:type="paragraph" w:styleId="a3">
    <w:name w:val="header"/>
    <w:basedOn w:val="a"/>
    <w:link w:val="a4"/>
    <w:uiPriority w:val="99"/>
    <w:semiHidden/>
    <w:unhideWhenUsed/>
    <w:rsid w:val="00AA36E2"/>
    <w:pPr>
      <w:tabs>
        <w:tab w:val="center" w:pos="4153"/>
        <w:tab w:val="right" w:pos="8306"/>
      </w:tabs>
      <w:snapToGrid w:val="0"/>
    </w:pPr>
    <w:rPr>
      <w:sz w:val="20"/>
      <w:szCs w:val="20"/>
    </w:rPr>
  </w:style>
  <w:style w:type="character" w:customStyle="1" w:styleId="a4">
    <w:name w:val="頁首 字元"/>
    <w:basedOn w:val="a0"/>
    <w:link w:val="a3"/>
    <w:uiPriority w:val="99"/>
    <w:semiHidden/>
    <w:rsid w:val="00AA36E2"/>
    <w:rPr>
      <w:sz w:val="20"/>
      <w:szCs w:val="20"/>
    </w:rPr>
  </w:style>
  <w:style w:type="paragraph" w:styleId="a5">
    <w:name w:val="footer"/>
    <w:basedOn w:val="a"/>
    <w:link w:val="a6"/>
    <w:uiPriority w:val="99"/>
    <w:unhideWhenUsed/>
    <w:rsid w:val="00AA36E2"/>
    <w:pPr>
      <w:tabs>
        <w:tab w:val="center" w:pos="4153"/>
        <w:tab w:val="right" w:pos="8306"/>
      </w:tabs>
      <w:snapToGrid w:val="0"/>
    </w:pPr>
    <w:rPr>
      <w:sz w:val="20"/>
      <w:szCs w:val="20"/>
    </w:rPr>
  </w:style>
  <w:style w:type="character" w:customStyle="1" w:styleId="a6">
    <w:name w:val="頁尾 字元"/>
    <w:basedOn w:val="a0"/>
    <w:link w:val="a5"/>
    <w:uiPriority w:val="99"/>
    <w:rsid w:val="00AA36E2"/>
    <w:rPr>
      <w:sz w:val="20"/>
      <w:szCs w:val="20"/>
    </w:rPr>
  </w:style>
  <w:style w:type="paragraph" w:styleId="a7">
    <w:name w:val="Balloon Text"/>
    <w:basedOn w:val="a"/>
    <w:link w:val="a8"/>
    <w:uiPriority w:val="99"/>
    <w:semiHidden/>
    <w:unhideWhenUsed/>
    <w:rsid w:val="00AA36E2"/>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AA36E2"/>
    <w:rPr>
      <w:rFonts w:asciiTheme="majorHAnsi" w:eastAsiaTheme="majorEastAsia" w:hAnsiTheme="majorHAnsi" w:cstheme="majorBidi"/>
      <w:sz w:val="18"/>
      <w:szCs w:val="18"/>
    </w:rPr>
  </w:style>
  <w:style w:type="character" w:customStyle="1" w:styleId="10">
    <w:name w:val="標題 1 字元"/>
    <w:basedOn w:val="a0"/>
    <w:link w:val="1"/>
    <w:uiPriority w:val="9"/>
    <w:rsid w:val="003D7B6A"/>
    <w:rPr>
      <w:rFonts w:asciiTheme="majorHAnsi" w:eastAsiaTheme="majorEastAsia" w:hAnsiTheme="majorHAnsi" w:cstheme="majorBidi"/>
      <w:b/>
      <w:bCs/>
      <w:kern w:val="52"/>
      <w:sz w:val="52"/>
      <w:szCs w:val="52"/>
    </w:rPr>
  </w:style>
  <w:style w:type="paragraph" w:styleId="a9">
    <w:name w:val="TOC Heading"/>
    <w:basedOn w:val="1"/>
    <w:next w:val="a"/>
    <w:uiPriority w:val="39"/>
    <w:semiHidden/>
    <w:unhideWhenUsed/>
    <w:qFormat/>
    <w:rsid w:val="003D7B6A"/>
    <w:pPr>
      <w:keepLines/>
      <w:widowControl/>
      <w:spacing w:before="480" w:after="0" w:line="276" w:lineRule="auto"/>
      <w:outlineLvl w:val="9"/>
    </w:pPr>
    <w:rPr>
      <w:color w:val="365F91" w:themeColor="accent1" w:themeShade="BF"/>
      <w:kern w:val="0"/>
      <w:sz w:val="28"/>
      <w:szCs w:val="28"/>
    </w:rPr>
  </w:style>
  <w:style w:type="paragraph" w:styleId="2">
    <w:name w:val="toc 2"/>
    <w:basedOn w:val="a"/>
    <w:next w:val="a"/>
    <w:autoRedefine/>
    <w:uiPriority w:val="39"/>
    <w:semiHidden/>
    <w:unhideWhenUsed/>
    <w:qFormat/>
    <w:rsid w:val="003D7B6A"/>
    <w:pPr>
      <w:widowControl/>
      <w:spacing w:after="100" w:line="276" w:lineRule="auto"/>
      <w:ind w:left="220"/>
    </w:pPr>
    <w:rPr>
      <w:kern w:val="0"/>
      <w:sz w:val="22"/>
    </w:rPr>
  </w:style>
  <w:style w:type="paragraph" w:styleId="11">
    <w:name w:val="toc 1"/>
    <w:basedOn w:val="a"/>
    <w:next w:val="a"/>
    <w:autoRedefine/>
    <w:uiPriority w:val="39"/>
    <w:unhideWhenUsed/>
    <w:qFormat/>
    <w:rsid w:val="003D7B6A"/>
    <w:pPr>
      <w:widowControl/>
      <w:spacing w:after="100" w:line="276" w:lineRule="auto"/>
    </w:pPr>
    <w:rPr>
      <w:kern w:val="0"/>
      <w:sz w:val="22"/>
    </w:rPr>
  </w:style>
  <w:style w:type="paragraph" w:styleId="3">
    <w:name w:val="toc 3"/>
    <w:basedOn w:val="a"/>
    <w:next w:val="a"/>
    <w:autoRedefine/>
    <w:uiPriority w:val="39"/>
    <w:semiHidden/>
    <w:unhideWhenUsed/>
    <w:qFormat/>
    <w:rsid w:val="003D7B6A"/>
    <w:pPr>
      <w:widowControl/>
      <w:spacing w:after="100" w:line="276" w:lineRule="auto"/>
      <w:ind w:left="440"/>
    </w:pPr>
    <w:rPr>
      <w:kern w:val="0"/>
      <w:sz w:val="22"/>
    </w:rPr>
  </w:style>
  <w:style w:type="character" w:styleId="aa">
    <w:name w:val="Hyperlink"/>
    <w:basedOn w:val="a0"/>
    <w:uiPriority w:val="99"/>
    <w:unhideWhenUsed/>
    <w:rsid w:val="00516311"/>
    <w:rPr>
      <w:color w:val="0000FF" w:themeColor="hyperlink"/>
      <w:u w:val="single"/>
    </w:rPr>
  </w:style>
  <w:style w:type="paragraph" w:styleId="ab">
    <w:name w:val="List Paragraph"/>
    <w:basedOn w:val="a"/>
    <w:uiPriority w:val="34"/>
    <w:qFormat/>
    <w:rsid w:val="0015723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image002.jpg@01CFA1A7.10795070"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73934D-AC4E-4A89-98F5-2B83F5E2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231</Words>
  <Characters>1317</Characters>
  <Application>Microsoft Office Word</Application>
  <DocSecurity>0</DocSecurity>
  <Lines>10</Lines>
  <Paragraphs>3</Paragraphs>
  <ScaleCrop>false</ScaleCrop>
  <Company/>
  <LinksUpToDate>false</LinksUpToDate>
  <CharactersWithSpaces>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2014-10-31T07:36:00Z</dcterms:created>
  <dcterms:modified xsi:type="dcterms:W3CDTF">2014-10-31T07:36:00Z</dcterms:modified>
</cp:coreProperties>
</file>