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825FE" w14:textId="77777777" w:rsidR="00EE40A2" w:rsidRPr="000E7F2F" w:rsidRDefault="00EE40A2" w:rsidP="00EE40A2">
      <w:pPr>
        <w:jc w:val="both"/>
        <w:rPr>
          <w:rFonts w:ascii="Times New Roman" w:eastAsia="標楷體" w:hAnsi="Times New Roman" w:cs="Times New Roman"/>
          <w:b/>
          <w:color w:val="000000"/>
          <w:sz w:val="42"/>
        </w:rPr>
      </w:pPr>
      <w:bookmarkStart w:id="0" w:name="_GoBack"/>
      <w:bookmarkEnd w:id="0"/>
    </w:p>
    <w:p w14:paraId="6636393E" w14:textId="77777777" w:rsidR="00EE40A2" w:rsidRPr="000E7F2F" w:rsidRDefault="00EE40A2" w:rsidP="00EE40A2">
      <w:pPr>
        <w:spacing w:line="460" w:lineRule="exact"/>
        <w:jc w:val="both"/>
        <w:rPr>
          <w:rFonts w:ascii="Times New Roman" w:eastAsia="標楷體" w:hAnsi="Times New Roman" w:cs="Times New Roman"/>
          <w:color w:val="000000"/>
        </w:rPr>
      </w:pPr>
    </w:p>
    <w:p w14:paraId="493EF3A9" w14:textId="77777777" w:rsidR="00EE40A2" w:rsidRPr="000E7F2F" w:rsidRDefault="00EE40A2" w:rsidP="00EE40A2">
      <w:pPr>
        <w:spacing w:line="460" w:lineRule="exact"/>
        <w:jc w:val="both"/>
        <w:rPr>
          <w:rFonts w:ascii="Times New Roman" w:eastAsia="標楷體" w:hAnsi="Times New Roman" w:cs="Times New Roman"/>
          <w:color w:val="000000"/>
        </w:rPr>
      </w:pPr>
    </w:p>
    <w:p w14:paraId="0F168911" w14:textId="77777777" w:rsidR="00EE40A2" w:rsidRPr="000E7F2F" w:rsidRDefault="00EE40A2" w:rsidP="00EE40A2">
      <w:pPr>
        <w:spacing w:line="460" w:lineRule="exact"/>
        <w:jc w:val="both"/>
        <w:rPr>
          <w:rFonts w:ascii="Times New Roman" w:eastAsia="標楷體" w:hAnsi="Times New Roman" w:cs="Times New Roman"/>
          <w:color w:val="000000"/>
        </w:rPr>
      </w:pPr>
    </w:p>
    <w:p w14:paraId="6E950F83" w14:textId="77777777" w:rsidR="00EE40A2" w:rsidRPr="000E7F2F" w:rsidRDefault="00EE40A2" w:rsidP="00EE40A2">
      <w:pPr>
        <w:spacing w:line="460" w:lineRule="exact"/>
        <w:jc w:val="both"/>
        <w:rPr>
          <w:rFonts w:ascii="Times New Roman" w:eastAsia="標楷體" w:hAnsi="Times New Roman" w:cs="Times New Roman"/>
          <w:color w:val="000000"/>
        </w:rPr>
      </w:pPr>
    </w:p>
    <w:p w14:paraId="67811996" w14:textId="77777777" w:rsidR="00EE40A2" w:rsidRPr="000E7F2F" w:rsidRDefault="00EE40A2" w:rsidP="00EE40A2">
      <w:pPr>
        <w:spacing w:line="460" w:lineRule="exact"/>
        <w:jc w:val="both"/>
        <w:rPr>
          <w:rFonts w:ascii="Times New Roman" w:eastAsia="標楷體" w:hAnsi="Times New Roman" w:cs="Times New Roman"/>
          <w:color w:val="000000"/>
        </w:rPr>
      </w:pPr>
    </w:p>
    <w:p w14:paraId="5EBF7937" w14:textId="77777777" w:rsidR="00EE40A2" w:rsidRPr="000E7F2F" w:rsidRDefault="00EE40A2" w:rsidP="00EE40A2">
      <w:pPr>
        <w:spacing w:line="460" w:lineRule="exact"/>
        <w:jc w:val="both"/>
        <w:rPr>
          <w:rFonts w:ascii="Times New Roman" w:eastAsia="標楷體" w:hAnsi="Times New Roman" w:cs="Times New Roman"/>
          <w:color w:val="000000"/>
        </w:rPr>
      </w:pPr>
    </w:p>
    <w:p w14:paraId="729A1822" w14:textId="77777777" w:rsidR="00EE40A2" w:rsidRPr="000E7F2F" w:rsidRDefault="00EE40A2" w:rsidP="00EE40A2">
      <w:pPr>
        <w:spacing w:line="460" w:lineRule="exact"/>
        <w:jc w:val="both"/>
        <w:rPr>
          <w:rFonts w:ascii="Times New Roman" w:eastAsia="標楷體" w:hAnsi="Times New Roman" w:cs="Times New Roman"/>
          <w:color w:val="000000"/>
        </w:rPr>
      </w:pPr>
    </w:p>
    <w:p w14:paraId="1C9CB26F" w14:textId="77777777" w:rsidR="00EE40A2" w:rsidRPr="000E7F2F" w:rsidRDefault="00EE40A2" w:rsidP="00EE40A2">
      <w:pPr>
        <w:jc w:val="center"/>
        <w:rPr>
          <w:rFonts w:ascii="Times New Roman" w:eastAsia="標楷體" w:hAnsi="Times New Roman" w:cs="Times New Roman"/>
          <w:bCs/>
          <w:color w:val="000000"/>
          <w:sz w:val="44"/>
        </w:rPr>
      </w:pPr>
      <w:r w:rsidRPr="000E7F2F">
        <w:rPr>
          <w:rFonts w:ascii="Times New Roman" w:eastAsia="標楷體" w:hAnsi="Times New Roman" w:cs="Times New Roman"/>
          <w:bCs/>
          <w:color w:val="000000"/>
          <w:sz w:val="44"/>
        </w:rPr>
        <w:t>出　席</w:t>
      </w:r>
    </w:p>
    <w:p w14:paraId="42761D52" w14:textId="77777777" w:rsidR="00EE40A2" w:rsidRPr="000E7F2F" w:rsidRDefault="00EE40A2" w:rsidP="00EE40A2">
      <w:pPr>
        <w:pStyle w:val="a3"/>
        <w:rPr>
          <w:rFonts w:eastAsia="標楷體"/>
          <w:b w:val="0"/>
          <w:bCs/>
          <w:color w:val="000000"/>
          <w:sz w:val="44"/>
        </w:rPr>
      </w:pPr>
      <w:r w:rsidRPr="000E7F2F">
        <w:rPr>
          <w:rFonts w:eastAsia="標楷體"/>
          <w:b w:val="0"/>
          <w:bCs/>
          <w:color w:val="000000"/>
          <w:sz w:val="44"/>
        </w:rPr>
        <w:t>「第</w:t>
      </w:r>
      <w:r w:rsidRPr="000E7F2F">
        <w:rPr>
          <w:rFonts w:eastAsia="標楷體"/>
          <w:b w:val="0"/>
          <w:bCs/>
          <w:color w:val="000000"/>
          <w:sz w:val="44"/>
        </w:rPr>
        <w:t>7</w:t>
      </w:r>
      <w:r w:rsidRPr="000E7F2F">
        <w:rPr>
          <w:rFonts w:eastAsia="標楷體"/>
          <w:b w:val="0"/>
          <w:bCs/>
          <w:color w:val="000000"/>
          <w:sz w:val="44"/>
        </w:rPr>
        <w:t>屆世界水論壇啟動會議</w:t>
      </w:r>
      <w:r w:rsidRPr="000E7F2F">
        <w:rPr>
          <w:rFonts w:eastAsia="標楷體"/>
          <w:b w:val="0"/>
          <w:bCs/>
          <w:color w:val="000000"/>
          <w:sz w:val="44"/>
        </w:rPr>
        <w:t>(7</w:t>
      </w:r>
      <w:r w:rsidRPr="000E7F2F">
        <w:rPr>
          <w:rFonts w:eastAsia="標楷體"/>
          <w:b w:val="0"/>
          <w:bCs/>
          <w:color w:val="000000"/>
          <w:sz w:val="44"/>
          <w:vertAlign w:val="superscript"/>
        </w:rPr>
        <w:t>th</w:t>
      </w:r>
      <w:r w:rsidRPr="000E7F2F">
        <w:rPr>
          <w:rFonts w:eastAsia="標楷體"/>
          <w:b w:val="0"/>
          <w:bCs/>
          <w:color w:val="000000"/>
          <w:sz w:val="44"/>
        </w:rPr>
        <w:t xml:space="preserve"> World Water Forum kick-off meeting)</w:t>
      </w:r>
      <w:r w:rsidRPr="000E7F2F">
        <w:rPr>
          <w:rFonts w:eastAsia="標楷體"/>
          <w:b w:val="0"/>
          <w:bCs/>
          <w:color w:val="000000"/>
          <w:sz w:val="44"/>
        </w:rPr>
        <w:t>」</w:t>
      </w:r>
    </w:p>
    <w:p w14:paraId="484FBA31" w14:textId="77777777" w:rsidR="00EE40A2" w:rsidRPr="000E7F2F" w:rsidRDefault="00EE40A2" w:rsidP="00EE40A2">
      <w:pPr>
        <w:pStyle w:val="a3"/>
        <w:rPr>
          <w:rFonts w:eastAsia="標楷體"/>
          <w:b w:val="0"/>
          <w:bCs/>
          <w:color w:val="000000"/>
          <w:sz w:val="44"/>
        </w:rPr>
      </w:pPr>
      <w:r w:rsidRPr="000E7F2F">
        <w:rPr>
          <w:rFonts w:eastAsia="標楷體"/>
          <w:b w:val="0"/>
          <w:bCs/>
          <w:color w:val="000000"/>
          <w:sz w:val="44"/>
        </w:rPr>
        <w:t>出國報告書</w:t>
      </w:r>
    </w:p>
    <w:p w14:paraId="35A6B6C1" w14:textId="77777777" w:rsidR="00EE40A2" w:rsidRPr="000E7F2F" w:rsidRDefault="00EE40A2" w:rsidP="00EE40A2">
      <w:pPr>
        <w:spacing w:line="460" w:lineRule="exact"/>
        <w:jc w:val="both"/>
        <w:rPr>
          <w:rFonts w:ascii="Times New Roman" w:eastAsia="標楷體" w:hAnsi="Times New Roman" w:cs="Times New Roman"/>
          <w:color w:val="000000"/>
        </w:rPr>
      </w:pPr>
    </w:p>
    <w:p w14:paraId="57BDD27E" w14:textId="77777777" w:rsidR="00EE40A2" w:rsidRPr="000E7F2F" w:rsidRDefault="00EE40A2" w:rsidP="00EE40A2">
      <w:pPr>
        <w:spacing w:line="460" w:lineRule="exact"/>
        <w:jc w:val="both"/>
        <w:rPr>
          <w:rFonts w:ascii="Times New Roman" w:eastAsia="標楷體" w:hAnsi="Times New Roman" w:cs="Times New Roman"/>
          <w:color w:val="000000"/>
        </w:rPr>
      </w:pPr>
    </w:p>
    <w:p w14:paraId="28411772" w14:textId="77777777" w:rsidR="00EE40A2" w:rsidRPr="000E7F2F" w:rsidRDefault="00EE40A2" w:rsidP="00EE40A2">
      <w:pPr>
        <w:spacing w:line="460" w:lineRule="exact"/>
        <w:jc w:val="both"/>
        <w:rPr>
          <w:rFonts w:ascii="Times New Roman" w:eastAsia="標楷體" w:hAnsi="Times New Roman" w:cs="Times New Roman"/>
          <w:color w:val="000000"/>
        </w:rPr>
      </w:pPr>
    </w:p>
    <w:p w14:paraId="642D4AED" w14:textId="77777777" w:rsidR="00EE40A2" w:rsidRPr="000E7F2F" w:rsidRDefault="00EE40A2" w:rsidP="00EE40A2">
      <w:pPr>
        <w:spacing w:line="460" w:lineRule="exact"/>
        <w:jc w:val="both"/>
        <w:rPr>
          <w:rFonts w:ascii="Times New Roman" w:eastAsia="標楷體" w:hAnsi="Times New Roman" w:cs="Times New Roman"/>
          <w:color w:val="000000"/>
        </w:rPr>
      </w:pPr>
    </w:p>
    <w:p w14:paraId="38A0501F" w14:textId="6F1EDBAF" w:rsidR="00EE40A2" w:rsidRPr="000E7F2F" w:rsidRDefault="00465F90" w:rsidP="00EE40A2">
      <w:pPr>
        <w:spacing w:line="460" w:lineRule="exact"/>
        <w:ind w:leftChars="1241" w:left="4392" w:hangingChars="505" w:hanging="1414"/>
        <w:jc w:val="both"/>
        <w:textDirection w:val="lrTbV"/>
        <w:rPr>
          <w:rFonts w:ascii="Times New Roman" w:eastAsia="標楷體" w:hAnsi="Times New Roman" w:cs="Times New Roman"/>
          <w:color w:val="000000"/>
          <w:sz w:val="28"/>
          <w:szCs w:val="28"/>
        </w:rPr>
      </w:pPr>
      <w:r>
        <w:rPr>
          <w:rFonts w:ascii="Times New Roman" w:eastAsia="標楷體" w:hAnsi="Times New Roman" w:cs="Times New Roman"/>
          <w:color w:val="000000"/>
          <w:sz w:val="28"/>
          <w:szCs w:val="28"/>
        </w:rPr>
        <w:t>出國人員：經濟部水利署</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ab/>
      </w:r>
      <w:r w:rsidR="00EE40A2" w:rsidRPr="000E7F2F">
        <w:rPr>
          <w:rFonts w:ascii="Times New Roman" w:eastAsia="標楷體" w:hAnsi="Times New Roman" w:cs="Times New Roman"/>
          <w:color w:val="000000"/>
          <w:sz w:val="28"/>
          <w:szCs w:val="28"/>
        </w:rPr>
        <w:t>林惠芬科長</w:t>
      </w:r>
    </w:p>
    <w:p w14:paraId="0A5448B3" w14:textId="77A03630" w:rsidR="00EE40A2" w:rsidRPr="000E7F2F" w:rsidRDefault="00EE40A2" w:rsidP="00465F90">
      <w:pPr>
        <w:spacing w:line="460" w:lineRule="exact"/>
        <w:ind w:leftChars="1241" w:left="4392" w:hangingChars="505" w:hanging="1414"/>
        <w:jc w:val="both"/>
        <w:textDirection w:val="lrTbV"/>
        <w:rPr>
          <w:rFonts w:ascii="Times New Roman" w:eastAsia="標楷體" w:hAnsi="Times New Roman" w:cs="Times New Roman"/>
          <w:kern w:val="0"/>
          <w:sz w:val="28"/>
          <w:szCs w:val="28"/>
        </w:rPr>
      </w:pPr>
      <w:r w:rsidRPr="000E7F2F">
        <w:rPr>
          <w:rFonts w:ascii="Times New Roman" w:eastAsia="標楷體" w:hAnsi="Times New Roman" w:cs="Times New Roman"/>
          <w:color w:val="000000"/>
          <w:sz w:val="28"/>
          <w:szCs w:val="28"/>
        </w:rPr>
        <w:tab/>
      </w:r>
      <w:r w:rsidRPr="000E7F2F">
        <w:rPr>
          <w:rFonts w:ascii="Times New Roman" w:eastAsia="標楷體" w:hAnsi="Times New Roman" w:cs="Times New Roman"/>
          <w:color w:val="000000"/>
          <w:sz w:val="28"/>
          <w:szCs w:val="28"/>
        </w:rPr>
        <w:t>國立</w:t>
      </w:r>
      <w:r w:rsidRPr="000E7F2F">
        <w:rPr>
          <w:rFonts w:ascii="Times New Roman" w:eastAsia="標楷體" w:hAnsi="Times New Roman" w:cs="Times New Roman"/>
          <w:kern w:val="0"/>
          <w:sz w:val="28"/>
          <w:szCs w:val="28"/>
          <w:lang w:val="zh-TW"/>
        </w:rPr>
        <w:t>台灣大學</w:t>
      </w:r>
      <w:r w:rsidRPr="000E7F2F">
        <w:rPr>
          <w:rFonts w:ascii="Times New Roman" w:eastAsia="標楷體" w:hAnsi="Times New Roman" w:cs="Times New Roman"/>
          <w:kern w:val="0"/>
          <w:sz w:val="28"/>
          <w:szCs w:val="28"/>
        </w:rPr>
        <w:tab/>
      </w:r>
      <w:r w:rsidRPr="000E7F2F">
        <w:rPr>
          <w:rFonts w:ascii="Times New Roman" w:eastAsia="標楷體" w:hAnsi="Times New Roman" w:cs="Times New Roman"/>
          <w:kern w:val="0"/>
          <w:sz w:val="28"/>
          <w:szCs w:val="28"/>
          <w:lang w:val="zh-TW"/>
        </w:rPr>
        <w:t>張斐章教授</w:t>
      </w:r>
    </w:p>
    <w:p w14:paraId="5E75A729" w14:textId="77777777" w:rsidR="00EE40A2" w:rsidRPr="000E7F2F" w:rsidRDefault="00EE40A2" w:rsidP="00EE40A2">
      <w:pPr>
        <w:spacing w:line="460" w:lineRule="exact"/>
        <w:ind w:leftChars="1241" w:left="4392" w:hangingChars="505" w:hanging="1414"/>
        <w:jc w:val="both"/>
        <w:textDirection w:val="lrTbV"/>
        <w:rPr>
          <w:rFonts w:ascii="Times New Roman" w:eastAsia="標楷體" w:hAnsi="Times New Roman" w:cs="Times New Roman"/>
          <w:color w:val="000000"/>
          <w:sz w:val="28"/>
          <w:szCs w:val="28"/>
        </w:rPr>
      </w:pPr>
      <w:r w:rsidRPr="000E7F2F">
        <w:rPr>
          <w:rFonts w:ascii="Times New Roman" w:eastAsia="標楷體" w:hAnsi="Times New Roman" w:cs="Times New Roman"/>
          <w:kern w:val="0"/>
          <w:sz w:val="28"/>
          <w:szCs w:val="28"/>
        </w:rPr>
        <w:tab/>
      </w:r>
      <w:r w:rsidRPr="000E7F2F">
        <w:rPr>
          <w:rFonts w:ascii="Times New Roman" w:eastAsia="標楷體" w:hAnsi="Times New Roman" w:cs="Times New Roman"/>
          <w:kern w:val="0"/>
          <w:sz w:val="28"/>
          <w:szCs w:val="28"/>
          <w:lang w:val="zh-TW"/>
        </w:rPr>
        <w:t>國立台灣大學</w:t>
      </w:r>
      <w:r w:rsidRPr="00B41213">
        <w:rPr>
          <w:rFonts w:ascii="Times New Roman" w:eastAsia="標楷體" w:hAnsi="Times New Roman" w:cs="Times New Roman"/>
          <w:kern w:val="0"/>
          <w:sz w:val="28"/>
          <w:szCs w:val="28"/>
        </w:rPr>
        <w:tab/>
      </w:r>
      <w:r w:rsidRPr="000E7F2F">
        <w:rPr>
          <w:rFonts w:ascii="Times New Roman" w:eastAsia="標楷體" w:hAnsi="Times New Roman" w:cs="Times New Roman"/>
          <w:kern w:val="0"/>
          <w:sz w:val="28"/>
          <w:szCs w:val="28"/>
          <w:lang w:val="zh-TW"/>
        </w:rPr>
        <w:t>游景雲助理教授</w:t>
      </w:r>
    </w:p>
    <w:p w14:paraId="629AA935" w14:textId="77777777" w:rsidR="00EE40A2" w:rsidRPr="000E7F2F" w:rsidRDefault="00EE40A2" w:rsidP="00EE40A2">
      <w:pPr>
        <w:spacing w:line="460" w:lineRule="exact"/>
        <w:ind w:leftChars="1241" w:left="4392" w:hangingChars="505" w:hanging="1414"/>
        <w:jc w:val="both"/>
        <w:textDirection w:val="lrTbV"/>
        <w:rPr>
          <w:rFonts w:ascii="Times New Roman" w:eastAsia="標楷體" w:hAnsi="Times New Roman" w:cs="Times New Roman"/>
          <w:color w:val="000000"/>
          <w:sz w:val="28"/>
          <w:szCs w:val="28"/>
        </w:rPr>
      </w:pPr>
      <w:r w:rsidRPr="000E7F2F">
        <w:rPr>
          <w:rFonts w:ascii="Times New Roman" w:eastAsia="標楷體" w:hAnsi="Times New Roman" w:cs="Times New Roman"/>
          <w:color w:val="000000"/>
          <w:sz w:val="28"/>
          <w:szCs w:val="28"/>
        </w:rPr>
        <w:tab/>
      </w:r>
    </w:p>
    <w:p w14:paraId="625A43DF" w14:textId="77777777" w:rsidR="00EE40A2" w:rsidRPr="000E7F2F" w:rsidRDefault="00EE40A2" w:rsidP="00EE40A2">
      <w:pPr>
        <w:spacing w:line="460" w:lineRule="exact"/>
        <w:ind w:leftChars="1241" w:left="4392" w:hangingChars="505" w:hanging="1414"/>
        <w:jc w:val="both"/>
        <w:textDirection w:val="lrTbV"/>
        <w:rPr>
          <w:rFonts w:ascii="Times New Roman" w:eastAsia="標楷體" w:hAnsi="Times New Roman" w:cs="Times New Roman"/>
          <w:color w:val="000000"/>
          <w:sz w:val="28"/>
          <w:szCs w:val="28"/>
        </w:rPr>
      </w:pPr>
      <w:r w:rsidRPr="000E7F2F">
        <w:rPr>
          <w:rFonts w:ascii="Times New Roman" w:eastAsia="標楷體" w:hAnsi="Times New Roman" w:cs="Times New Roman"/>
          <w:color w:val="000000"/>
          <w:sz w:val="28"/>
          <w:szCs w:val="28"/>
        </w:rPr>
        <w:t>出國地點：韓國大邱</w:t>
      </w:r>
    </w:p>
    <w:p w14:paraId="3BEAB840" w14:textId="77777777" w:rsidR="00EE40A2" w:rsidRPr="000E7F2F" w:rsidRDefault="00EE40A2" w:rsidP="00EE40A2">
      <w:pPr>
        <w:spacing w:line="460" w:lineRule="exact"/>
        <w:ind w:leftChars="1241" w:left="4392" w:hangingChars="505" w:hanging="1414"/>
        <w:jc w:val="both"/>
        <w:textDirection w:val="lrTbV"/>
        <w:rPr>
          <w:rFonts w:ascii="Times New Roman" w:eastAsia="標楷體" w:hAnsi="Times New Roman" w:cs="Times New Roman"/>
          <w:color w:val="000000"/>
          <w:sz w:val="28"/>
          <w:szCs w:val="28"/>
        </w:rPr>
      </w:pPr>
      <w:r w:rsidRPr="000E7F2F">
        <w:rPr>
          <w:rFonts w:ascii="Times New Roman" w:eastAsia="標楷體" w:hAnsi="Times New Roman" w:cs="Times New Roman"/>
          <w:color w:val="000000"/>
          <w:sz w:val="28"/>
          <w:szCs w:val="28"/>
        </w:rPr>
        <w:t>出國期間：中華民國</w:t>
      </w:r>
      <w:r w:rsidRPr="000E7F2F">
        <w:rPr>
          <w:rFonts w:ascii="Times New Roman" w:eastAsia="標楷體" w:hAnsi="Times New Roman" w:cs="Times New Roman"/>
          <w:color w:val="000000"/>
          <w:sz w:val="28"/>
          <w:szCs w:val="28"/>
        </w:rPr>
        <w:t>102</w:t>
      </w:r>
      <w:r w:rsidRPr="000E7F2F">
        <w:rPr>
          <w:rFonts w:ascii="Times New Roman" w:eastAsia="標楷體" w:hAnsi="Times New Roman" w:cs="Times New Roman"/>
          <w:color w:val="000000"/>
          <w:sz w:val="28"/>
          <w:szCs w:val="28"/>
        </w:rPr>
        <w:t>年</w:t>
      </w:r>
      <w:r w:rsidRPr="000E7F2F">
        <w:rPr>
          <w:rFonts w:ascii="Times New Roman" w:eastAsia="標楷體" w:hAnsi="Times New Roman" w:cs="Times New Roman"/>
          <w:color w:val="000000"/>
          <w:sz w:val="28"/>
          <w:szCs w:val="28"/>
        </w:rPr>
        <w:t>5</w:t>
      </w:r>
      <w:r w:rsidRPr="000E7F2F">
        <w:rPr>
          <w:rFonts w:ascii="Times New Roman" w:eastAsia="標楷體" w:hAnsi="Times New Roman" w:cs="Times New Roman"/>
          <w:color w:val="000000"/>
          <w:sz w:val="28"/>
          <w:szCs w:val="28"/>
        </w:rPr>
        <w:t>月</w:t>
      </w:r>
      <w:r w:rsidRPr="000E7F2F">
        <w:rPr>
          <w:rFonts w:ascii="Times New Roman" w:eastAsia="標楷體" w:hAnsi="Times New Roman" w:cs="Times New Roman"/>
          <w:color w:val="000000"/>
          <w:sz w:val="28"/>
          <w:szCs w:val="28"/>
        </w:rPr>
        <w:t>13</w:t>
      </w:r>
      <w:r w:rsidRPr="000E7F2F">
        <w:rPr>
          <w:rFonts w:ascii="Times New Roman" w:eastAsia="標楷體" w:hAnsi="Times New Roman" w:cs="Times New Roman"/>
          <w:color w:val="000000"/>
          <w:sz w:val="28"/>
          <w:szCs w:val="28"/>
        </w:rPr>
        <w:t>日至</w:t>
      </w:r>
      <w:r w:rsidRPr="000E7F2F">
        <w:rPr>
          <w:rFonts w:ascii="Times New Roman" w:eastAsia="標楷體" w:hAnsi="Times New Roman" w:cs="Times New Roman"/>
          <w:color w:val="000000"/>
          <w:sz w:val="28"/>
          <w:szCs w:val="28"/>
        </w:rPr>
        <w:t>5</w:t>
      </w:r>
      <w:r w:rsidRPr="000E7F2F">
        <w:rPr>
          <w:rFonts w:ascii="Times New Roman" w:eastAsia="標楷體" w:hAnsi="Times New Roman" w:cs="Times New Roman"/>
          <w:color w:val="000000"/>
          <w:sz w:val="28"/>
          <w:szCs w:val="28"/>
        </w:rPr>
        <w:t>月</w:t>
      </w:r>
      <w:r w:rsidRPr="000E7F2F">
        <w:rPr>
          <w:rFonts w:ascii="Times New Roman" w:eastAsia="標楷體" w:hAnsi="Times New Roman" w:cs="Times New Roman"/>
          <w:color w:val="000000"/>
          <w:sz w:val="28"/>
          <w:szCs w:val="28"/>
        </w:rPr>
        <w:t>17</w:t>
      </w:r>
      <w:r w:rsidRPr="000E7F2F">
        <w:rPr>
          <w:rFonts w:ascii="Times New Roman" w:eastAsia="標楷體" w:hAnsi="Times New Roman" w:cs="Times New Roman"/>
          <w:color w:val="000000"/>
          <w:sz w:val="28"/>
          <w:szCs w:val="28"/>
        </w:rPr>
        <w:t>日</w:t>
      </w:r>
    </w:p>
    <w:p w14:paraId="61FDA199" w14:textId="37C8731A" w:rsidR="00785095" w:rsidRPr="000E7F2F" w:rsidRDefault="00EE40A2" w:rsidP="00341F4D">
      <w:pPr>
        <w:spacing w:line="460" w:lineRule="exact"/>
        <w:ind w:leftChars="1241" w:left="4392" w:hangingChars="505" w:hanging="1414"/>
        <w:jc w:val="both"/>
        <w:rPr>
          <w:rFonts w:ascii="Times New Roman" w:eastAsia="標楷體" w:hAnsi="Times New Roman" w:cs="Times New Roman"/>
          <w:sz w:val="28"/>
          <w:szCs w:val="28"/>
        </w:rPr>
      </w:pPr>
      <w:r w:rsidRPr="000E7F2F">
        <w:rPr>
          <w:rFonts w:ascii="Times New Roman" w:eastAsia="標楷體" w:hAnsi="Times New Roman" w:cs="Times New Roman"/>
          <w:color w:val="000000"/>
          <w:sz w:val="28"/>
          <w:szCs w:val="28"/>
        </w:rPr>
        <w:t>報告日期：中華民國</w:t>
      </w:r>
      <w:r w:rsidRPr="000E7F2F">
        <w:rPr>
          <w:rFonts w:ascii="Times New Roman" w:eastAsia="標楷體" w:hAnsi="Times New Roman" w:cs="Times New Roman"/>
          <w:color w:val="000000"/>
          <w:sz w:val="28"/>
          <w:szCs w:val="28"/>
        </w:rPr>
        <w:t>102</w:t>
      </w:r>
      <w:r w:rsidRPr="000E7F2F">
        <w:rPr>
          <w:rFonts w:ascii="Times New Roman" w:eastAsia="標楷體" w:hAnsi="Times New Roman" w:cs="Times New Roman"/>
          <w:color w:val="000000"/>
          <w:sz w:val="28"/>
          <w:szCs w:val="28"/>
        </w:rPr>
        <w:t>年</w:t>
      </w:r>
      <w:r w:rsidRPr="000E7F2F">
        <w:rPr>
          <w:rFonts w:ascii="Times New Roman" w:eastAsia="標楷體" w:hAnsi="Times New Roman" w:cs="Times New Roman"/>
          <w:color w:val="000000"/>
          <w:sz w:val="28"/>
          <w:szCs w:val="28"/>
        </w:rPr>
        <w:t>6</w:t>
      </w:r>
      <w:r w:rsidRPr="000E7F2F">
        <w:rPr>
          <w:rFonts w:ascii="Times New Roman" w:eastAsia="標楷體" w:hAnsi="Times New Roman" w:cs="Times New Roman"/>
          <w:color w:val="000000"/>
          <w:sz w:val="28"/>
          <w:szCs w:val="28"/>
        </w:rPr>
        <w:t>月</w:t>
      </w:r>
      <w:r w:rsidR="00785095" w:rsidRPr="000E7F2F">
        <w:rPr>
          <w:rFonts w:ascii="Times New Roman" w:eastAsia="標楷體" w:hAnsi="Times New Roman" w:cs="Times New Roman"/>
          <w:sz w:val="28"/>
          <w:szCs w:val="28"/>
        </w:rPr>
        <w:br w:type="page"/>
      </w:r>
    </w:p>
    <w:p w14:paraId="7FC55C31" w14:textId="77777777" w:rsidR="00341F4D" w:rsidRDefault="00341F4D" w:rsidP="000F1789">
      <w:pPr>
        <w:pStyle w:val="1"/>
        <w:rPr>
          <w:rFonts w:ascii="Times New Roman" w:hAnsi="Times New Roman"/>
          <w:color w:val="000000"/>
        </w:rPr>
        <w:sectPr w:rsidR="00341F4D" w:rsidSect="00FA4A24">
          <w:footerReference w:type="default" r:id="rId9"/>
          <w:pgSz w:w="11906" w:h="16838"/>
          <w:pgMar w:top="1440" w:right="1800" w:bottom="1440" w:left="1800" w:header="851" w:footer="992" w:gutter="0"/>
          <w:cols w:space="425"/>
          <w:docGrid w:type="lines" w:linePitch="360"/>
        </w:sectPr>
      </w:pPr>
      <w:bookmarkStart w:id="1" w:name="_Toc358903450"/>
    </w:p>
    <w:p w14:paraId="29DEDA3D" w14:textId="64B49BAE" w:rsidR="009B6BC0" w:rsidRDefault="00785095" w:rsidP="000F1789">
      <w:pPr>
        <w:pStyle w:val="1"/>
        <w:rPr>
          <w:rFonts w:ascii="Times New Roman" w:hAnsi="Times New Roman"/>
          <w:sz w:val="28"/>
          <w:szCs w:val="28"/>
        </w:rPr>
      </w:pPr>
      <w:r w:rsidRPr="000F1789">
        <w:rPr>
          <w:rFonts w:ascii="Times New Roman" w:hAnsi="Times New Roman"/>
          <w:color w:val="000000"/>
        </w:rPr>
        <w:lastRenderedPageBreak/>
        <w:t>摘要</w:t>
      </w:r>
      <w:bookmarkEnd w:id="1"/>
    </w:p>
    <w:p w14:paraId="17F11A87" w14:textId="77777777" w:rsidR="00785095" w:rsidRPr="000E7F2F" w:rsidRDefault="00785095" w:rsidP="00341F4D">
      <w:pPr>
        <w:spacing w:line="400" w:lineRule="exact"/>
        <w:ind w:firstLine="482"/>
        <w:rPr>
          <w:rFonts w:ascii="Times New Roman" w:eastAsia="標楷體" w:hAnsi="Times New Roman" w:cs="Times New Roman"/>
          <w:sz w:val="28"/>
          <w:szCs w:val="28"/>
        </w:rPr>
      </w:pPr>
      <w:r w:rsidRPr="000E7F2F">
        <w:rPr>
          <w:rFonts w:ascii="Times New Roman" w:eastAsia="標楷體" w:hAnsi="Times New Roman" w:cs="Times New Roman"/>
          <w:sz w:val="28"/>
          <w:szCs w:val="28"/>
        </w:rPr>
        <w:t>世界水資源協會</w:t>
      </w:r>
      <w:r w:rsidRPr="000E7F2F">
        <w:rPr>
          <w:rFonts w:ascii="Times New Roman" w:eastAsia="標楷體" w:hAnsi="Times New Roman" w:cs="Times New Roman"/>
          <w:sz w:val="28"/>
          <w:szCs w:val="28"/>
        </w:rPr>
        <w:t>(World Water Council, WWC)</w:t>
      </w:r>
      <w:r w:rsidRPr="000E7F2F">
        <w:rPr>
          <w:rFonts w:ascii="Times New Roman" w:eastAsia="標楷體" w:hAnsi="Times New Roman" w:cs="Times New Roman"/>
          <w:sz w:val="28"/>
          <w:szCs w:val="28"/>
        </w:rPr>
        <w:t>成立於</w:t>
      </w:r>
      <w:r w:rsidRPr="000E7F2F">
        <w:rPr>
          <w:rFonts w:ascii="Times New Roman" w:eastAsia="標楷體" w:hAnsi="Times New Roman" w:cs="Times New Roman"/>
          <w:sz w:val="28"/>
          <w:szCs w:val="28"/>
        </w:rPr>
        <w:t>1996</w:t>
      </w:r>
      <w:r w:rsidRPr="000E7F2F">
        <w:rPr>
          <w:rFonts w:ascii="Times New Roman" w:eastAsia="標楷體" w:hAnsi="Times New Roman" w:cs="Times New Roman"/>
          <w:sz w:val="28"/>
          <w:szCs w:val="28"/>
        </w:rPr>
        <w:t>年，旨在提倡改善水資源管理以達永續利用，會員以水資源決策者為主。</w:t>
      </w:r>
      <w:r w:rsidRPr="000E7F2F">
        <w:rPr>
          <w:rFonts w:ascii="Times New Roman" w:eastAsia="標楷體" w:hAnsi="Times New Roman" w:cs="Times New Roman"/>
          <w:sz w:val="28"/>
          <w:szCs w:val="28"/>
        </w:rPr>
        <w:t>WWC</w:t>
      </w:r>
      <w:r w:rsidRPr="000E7F2F">
        <w:rPr>
          <w:rFonts w:ascii="Times New Roman" w:eastAsia="標楷體" w:hAnsi="Times New Roman" w:cs="Times New Roman"/>
          <w:sz w:val="28"/>
          <w:szCs w:val="28"/>
        </w:rPr>
        <w:t>每</w:t>
      </w:r>
      <w:r w:rsidRPr="000E7F2F">
        <w:rPr>
          <w:rFonts w:ascii="Times New Roman" w:eastAsia="標楷體" w:hAnsi="Times New Roman" w:cs="Times New Roman"/>
          <w:sz w:val="28"/>
          <w:szCs w:val="28"/>
        </w:rPr>
        <w:t>3</w:t>
      </w:r>
      <w:r w:rsidRPr="000E7F2F">
        <w:rPr>
          <w:rFonts w:ascii="Times New Roman" w:eastAsia="標楷體" w:hAnsi="Times New Roman" w:cs="Times New Roman"/>
          <w:sz w:val="28"/>
          <w:szCs w:val="28"/>
        </w:rPr>
        <w:t>年辦理一場大型世界水論壇，堪稱水資源界之高峰會議，其目的在促進世界各國踴躍參與並針對未來水資源問題進行經驗交流與對話，進而形成全球性之水利政策及國際社會行為，俾利提升生活品質及促進水環境之永續發展。</w:t>
      </w:r>
    </w:p>
    <w:p w14:paraId="1793635E" w14:textId="480AA5C4" w:rsidR="0085215F" w:rsidRPr="000E7F2F" w:rsidRDefault="00785095" w:rsidP="00341F4D">
      <w:pPr>
        <w:spacing w:line="400" w:lineRule="exact"/>
        <w:ind w:firstLine="482"/>
        <w:rPr>
          <w:rFonts w:ascii="Times New Roman" w:eastAsia="標楷體" w:hAnsi="Times New Roman" w:cs="Times New Roman"/>
          <w:sz w:val="28"/>
          <w:szCs w:val="28"/>
        </w:rPr>
      </w:pPr>
      <w:r w:rsidRPr="000E7F2F">
        <w:rPr>
          <w:rFonts w:ascii="Times New Roman" w:eastAsia="標楷體" w:hAnsi="Times New Roman" w:cs="Times New Roman"/>
          <w:sz w:val="28"/>
          <w:szCs w:val="28"/>
        </w:rPr>
        <w:t>第</w:t>
      </w:r>
      <w:r w:rsidRPr="000E7F2F">
        <w:rPr>
          <w:rFonts w:ascii="Times New Roman" w:eastAsia="標楷體" w:hAnsi="Times New Roman" w:cs="Times New Roman"/>
          <w:sz w:val="28"/>
          <w:szCs w:val="28"/>
        </w:rPr>
        <w:t>7</w:t>
      </w:r>
      <w:r w:rsidRPr="000E7F2F">
        <w:rPr>
          <w:rFonts w:ascii="Times New Roman" w:eastAsia="標楷體" w:hAnsi="Times New Roman" w:cs="Times New Roman"/>
          <w:sz w:val="28"/>
          <w:szCs w:val="28"/>
        </w:rPr>
        <w:t>屆世界水論壇</w:t>
      </w:r>
      <w:r w:rsidRPr="000E7F2F">
        <w:rPr>
          <w:rFonts w:ascii="Times New Roman" w:eastAsia="標楷體" w:hAnsi="Times New Roman" w:cs="Times New Roman"/>
          <w:sz w:val="28"/>
          <w:szCs w:val="28"/>
        </w:rPr>
        <w:t>(7th World Water Forum; WWF7)</w:t>
      </w:r>
      <w:r w:rsidRPr="000E7F2F">
        <w:rPr>
          <w:rFonts w:ascii="Times New Roman" w:eastAsia="標楷體" w:hAnsi="Times New Roman" w:cs="Times New Roman"/>
          <w:sz w:val="28"/>
          <w:szCs w:val="28"/>
        </w:rPr>
        <w:t>將於</w:t>
      </w:r>
      <w:r w:rsidRPr="000E7F2F">
        <w:rPr>
          <w:rFonts w:ascii="Times New Roman" w:eastAsia="標楷體" w:hAnsi="Times New Roman" w:cs="Times New Roman"/>
          <w:sz w:val="28"/>
          <w:szCs w:val="28"/>
        </w:rPr>
        <w:t>2015</w:t>
      </w:r>
      <w:r w:rsidRPr="000E7F2F">
        <w:rPr>
          <w:rFonts w:ascii="Times New Roman" w:eastAsia="標楷體" w:hAnsi="Times New Roman" w:cs="Times New Roman"/>
          <w:sz w:val="28"/>
          <w:szCs w:val="28"/>
        </w:rPr>
        <w:t>年</w:t>
      </w:r>
      <w:r w:rsidRPr="000E7F2F">
        <w:rPr>
          <w:rFonts w:ascii="Times New Roman" w:eastAsia="標楷體" w:hAnsi="Times New Roman" w:cs="Times New Roman"/>
          <w:sz w:val="28"/>
          <w:szCs w:val="28"/>
        </w:rPr>
        <w:t xml:space="preserve">5 </w:t>
      </w:r>
      <w:r w:rsidRPr="000E7F2F">
        <w:rPr>
          <w:rFonts w:ascii="Times New Roman" w:eastAsia="標楷體" w:hAnsi="Times New Roman" w:cs="Times New Roman"/>
          <w:sz w:val="28"/>
          <w:szCs w:val="28"/>
        </w:rPr>
        <w:t>月於韓國大邱市召開，為籌辦</w:t>
      </w:r>
      <w:r w:rsidRPr="000E7F2F">
        <w:rPr>
          <w:rFonts w:ascii="Times New Roman" w:eastAsia="標楷體" w:hAnsi="Times New Roman" w:cs="Times New Roman"/>
          <w:sz w:val="28"/>
          <w:szCs w:val="28"/>
        </w:rPr>
        <w:t>WWF</w:t>
      </w:r>
      <w:r w:rsidR="00017EE1" w:rsidRPr="000E7F2F">
        <w:rPr>
          <w:rFonts w:ascii="Times New Roman" w:eastAsia="標楷體" w:hAnsi="Times New Roman" w:cs="Times New Roman"/>
          <w:sz w:val="28"/>
          <w:szCs w:val="28"/>
        </w:rPr>
        <w:t>7</w:t>
      </w:r>
      <w:r w:rsidR="00017EE1" w:rsidRPr="000E7F2F">
        <w:rPr>
          <w:rFonts w:ascii="Times New Roman" w:eastAsia="標楷體" w:hAnsi="Times New Roman" w:cs="Times New Roman"/>
          <w:sz w:val="28"/>
          <w:szCs w:val="28"/>
        </w:rPr>
        <w:t>，大會</w:t>
      </w:r>
      <w:r w:rsidRPr="000E7F2F">
        <w:rPr>
          <w:rFonts w:ascii="Times New Roman" w:eastAsia="標楷體" w:hAnsi="Times New Roman" w:cs="Times New Roman"/>
          <w:sz w:val="28"/>
          <w:szCs w:val="28"/>
        </w:rPr>
        <w:t>於</w:t>
      </w:r>
      <w:r w:rsidR="00017EE1" w:rsidRPr="000E7F2F">
        <w:rPr>
          <w:rFonts w:ascii="Times New Roman" w:eastAsia="標楷體" w:hAnsi="Times New Roman" w:cs="Times New Roman"/>
          <w:sz w:val="28"/>
          <w:szCs w:val="28"/>
        </w:rPr>
        <w:t>102</w:t>
      </w:r>
      <w:r w:rsidRPr="000E7F2F">
        <w:rPr>
          <w:rFonts w:ascii="Times New Roman" w:eastAsia="標楷體" w:hAnsi="Times New Roman" w:cs="Times New Roman"/>
          <w:sz w:val="28"/>
          <w:szCs w:val="28"/>
        </w:rPr>
        <w:t>年</w:t>
      </w:r>
      <w:r w:rsidR="00017EE1" w:rsidRPr="000E7F2F">
        <w:rPr>
          <w:rFonts w:ascii="Times New Roman" w:eastAsia="標楷體" w:hAnsi="Times New Roman" w:cs="Times New Roman"/>
          <w:sz w:val="28"/>
          <w:szCs w:val="28"/>
        </w:rPr>
        <w:t>5</w:t>
      </w:r>
      <w:r w:rsidRPr="000E7F2F">
        <w:rPr>
          <w:rFonts w:ascii="Times New Roman" w:eastAsia="標楷體" w:hAnsi="Times New Roman" w:cs="Times New Roman"/>
          <w:sz w:val="28"/>
          <w:szCs w:val="28"/>
        </w:rPr>
        <w:t>月</w:t>
      </w:r>
      <w:r w:rsidR="00017EE1" w:rsidRPr="000E7F2F">
        <w:rPr>
          <w:rFonts w:ascii="Times New Roman" w:eastAsia="標楷體" w:hAnsi="Times New Roman" w:cs="Times New Roman"/>
          <w:sz w:val="28"/>
          <w:szCs w:val="28"/>
        </w:rPr>
        <w:t>14-15</w:t>
      </w:r>
      <w:r w:rsidRPr="000E7F2F">
        <w:rPr>
          <w:rFonts w:ascii="Times New Roman" w:eastAsia="標楷體" w:hAnsi="Times New Roman" w:cs="Times New Roman"/>
          <w:sz w:val="28"/>
          <w:szCs w:val="28"/>
        </w:rPr>
        <w:t>日召開啟動會議</w:t>
      </w:r>
      <w:r w:rsidR="0085215F" w:rsidRPr="000E7F2F">
        <w:rPr>
          <w:rFonts w:ascii="Times New Roman" w:eastAsia="標楷體" w:hAnsi="Times New Roman" w:cs="Times New Roman"/>
          <w:sz w:val="28"/>
          <w:szCs w:val="28"/>
        </w:rPr>
        <w:t>。為利台灣各界未來能實質參與</w:t>
      </w:r>
      <w:r w:rsidR="0085215F" w:rsidRPr="000E7F2F">
        <w:rPr>
          <w:rFonts w:ascii="Times New Roman" w:eastAsia="標楷體" w:hAnsi="Times New Roman" w:cs="Times New Roman"/>
          <w:sz w:val="28"/>
          <w:szCs w:val="28"/>
        </w:rPr>
        <w:t>2015</w:t>
      </w:r>
      <w:r w:rsidR="0085215F" w:rsidRPr="000E7F2F">
        <w:rPr>
          <w:rFonts w:ascii="Times New Roman" w:eastAsia="標楷體" w:hAnsi="Times New Roman" w:cs="Times New Roman"/>
          <w:sz w:val="28"/>
          <w:szCs w:val="28"/>
        </w:rPr>
        <w:t>年第</w:t>
      </w:r>
      <w:r w:rsidR="0085215F" w:rsidRPr="000E7F2F">
        <w:rPr>
          <w:rFonts w:ascii="Times New Roman" w:eastAsia="標楷體" w:hAnsi="Times New Roman" w:cs="Times New Roman"/>
          <w:sz w:val="28"/>
          <w:szCs w:val="28"/>
        </w:rPr>
        <w:t>7</w:t>
      </w:r>
      <w:r w:rsidR="0085215F" w:rsidRPr="000E7F2F">
        <w:rPr>
          <w:rFonts w:ascii="Times New Roman" w:eastAsia="標楷體" w:hAnsi="Times New Roman" w:cs="Times New Roman"/>
          <w:sz w:val="28"/>
          <w:szCs w:val="28"/>
        </w:rPr>
        <w:t>屆世界水論壇、獲得論壇</w:t>
      </w:r>
      <w:r w:rsidR="0085215F" w:rsidRPr="000E7F2F">
        <w:rPr>
          <w:rFonts w:ascii="Times New Roman" w:eastAsia="標楷體" w:hAnsi="Times New Roman" w:cs="Times New Roman"/>
          <w:sz w:val="28"/>
          <w:szCs w:val="28"/>
        </w:rPr>
        <w:t>Session</w:t>
      </w:r>
      <w:r w:rsidR="0085215F" w:rsidRPr="000E7F2F">
        <w:rPr>
          <w:rFonts w:ascii="Times New Roman" w:eastAsia="標楷體" w:hAnsi="Times New Roman" w:cs="Times New Roman"/>
          <w:sz w:val="28"/>
          <w:szCs w:val="28"/>
        </w:rPr>
        <w:t>主辦或相關籌備作業之參與機會</w:t>
      </w:r>
      <w:r w:rsidR="00B91BC5">
        <w:rPr>
          <w:rFonts w:ascii="Times New Roman" w:eastAsia="標楷體" w:hAnsi="Times New Roman" w:cs="Times New Roman"/>
          <w:sz w:val="28"/>
          <w:szCs w:val="28"/>
        </w:rPr>
        <w:t>，以利分享台灣經驗及增加國際能見度</w:t>
      </w:r>
      <w:r w:rsidR="00B91BC5">
        <w:rPr>
          <w:rFonts w:ascii="Times New Roman" w:eastAsia="標楷體" w:hAnsi="Times New Roman" w:cs="Times New Roman" w:hint="eastAsia"/>
          <w:sz w:val="28"/>
          <w:szCs w:val="28"/>
        </w:rPr>
        <w:t>。故</w:t>
      </w:r>
      <w:r w:rsidR="00B91BC5" w:rsidRPr="000E7F2F">
        <w:rPr>
          <w:rFonts w:ascii="Times New Roman" w:eastAsia="標楷體" w:hAnsi="Times New Roman" w:cs="Times New Roman"/>
          <w:sz w:val="28"/>
          <w:szCs w:val="28"/>
        </w:rPr>
        <w:t>本次擬藉由參與</w:t>
      </w:r>
      <w:r w:rsidR="00B91BC5" w:rsidRPr="000E7F2F">
        <w:rPr>
          <w:rFonts w:ascii="Times New Roman" w:eastAsia="標楷體" w:hAnsi="Times New Roman" w:cs="Times New Roman"/>
          <w:sz w:val="28"/>
          <w:szCs w:val="28"/>
        </w:rPr>
        <w:t>WWF7</w:t>
      </w:r>
      <w:r w:rsidR="00B91BC5" w:rsidRPr="000E7F2F">
        <w:rPr>
          <w:rFonts w:ascii="Times New Roman" w:eastAsia="標楷體" w:hAnsi="Times New Roman" w:cs="Times New Roman"/>
          <w:sz w:val="28"/>
          <w:szCs w:val="28"/>
        </w:rPr>
        <w:t>啟動會議</w:t>
      </w:r>
      <w:r w:rsidR="00B91BC5">
        <w:rPr>
          <w:rFonts w:ascii="Times New Roman" w:eastAsia="標楷體" w:hAnsi="Times New Roman" w:cs="Times New Roman" w:hint="eastAsia"/>
          <w:sz w:val="28"/>
          <w:szCs w:val="28"/>
        </w:rPr>
        <w:t>，透過</w:t>
      </w:r>
      <w:r w:rsidR="00B91BC5" w:rsidRPr="00B91BC5">
        <w:rPr>
          <w:rFonts w:ascii="Times New Roman" w:eastAsia="標楷體" w:hAnsi="Times New Roman" w:cs="Times New Roman" w:hint="eastAsia"/>
          <w:sz w:val="28"/>
          <w:szCs w:val="28"/>
        </w:rPr>
        <w:t>資訊蒐集，瞭解整個</w:t>
      </w:r>
      <w:r w:rsidR="00B91BC5" w:rsidRPr="00B91BC5">
        <w:rPr>
          <w:rFonts w:ascii="Times New Roman" w:eastAsia="標楷體" w:hAnsi="Times New Roman" w:cs="Times New Roman" w:hint="eastAsia"/>
          <w:sz w:val="28"/>
          <w:szCs w:val="28"/>
        </w:rPr>
        <w:t xml:space="preserve">World Water </w:t>
      </w:r>
      <w:r w:rsidR="00B55191">
        <w:rPr>
          <w:rFonts w:ascii="Times New Roman" w:eastAsia="標楷體" w:hAnsi="Times New Roman" w:cs="Times New Roman" w:hint="eastAsia"/>
          <w:sz w:val="28"/>
          <w:szCs w:val="28"/>
        </w:rPr>
        <w:t>F</w:t>
      </w:r>
      <w:r w:rsidR="00B91BC5" w:rsidRPr="00B91BC5">
        <w:rPr>
          <w:rFonts w:ascii="Times New Roman" w:eastAsia="標楷體" w:hAnsi="Times New Roman" w:cs="Times New Roman" w:hint="eastAsia"/>
          <w:sz w:val="28"/>
          <w:szCs w:val="28"/>
        </w:rPr>
        <w:t>orum</w:t>
      </w:r>
      <w:r w:rsidR="00B91BC5" w:rsidRPr="00B91BC5">
        <w:rPr>
          <w:rFonts w:ascii="Times New Roman" w:eastAsia="標楷體" w:hAnsi="Times New Roman" w:cs="Times New Roman" w:hint="eastAsia"/>
          <w:sz w:val="28"/>
          <w:szCs w:val="28"/>
        </w:rPr>
        <w:t>的進行</w:t>
      </w:r>
      <w:r w:rsidR="00B91BC5">
        <w:rPr>
          <w:rFonts w:ascii="Times New Roman" w:eastAsia="標楷體" w:hAnsi="Times New Roman" w:cs="Times New Roman" w:hint="eastAsia"/>
          <w:sz w:val="28"/>
          <w:szCs w:val="28"/>
        </w:rPr>
        <w:t>，並與其他參與者交流，宣傳台灣過去之努力</w:t>
      </w:r>
      <w:r w:rsidR="0085215F" w:rsidRPr="000E7F2F">
        <w:rPr>
          <w:rFonts w:ascii="Times New Roman" w:eastAsia="標楷體" w:hAnsi="Times New Roman" w:cs="Times New Roman"/>
          <w:sz w:val="28"/>
          <w:szCs w:val="28"/>
        </w:rPr>
        <w:t>，掌握論壇議題重要趨勢，並適時表達台灣參與之積極態度，為我國未來參與</w:t>
      </w:r>
      <w:r w:rsidR="0085215F" w:rsidRPr="000E7F2F">
        <w:rPr>
          <w:rFonts w:ascii="Times New Roman" w:eastAsia="標楷體" w:hAnsi="Times New Roman" w:cs="Times New Roman"/>
          <w:sz w:val="28"/>
          <w:szCs w:val="28"/>
        </w:rPr>
        <w:t>WWF7</w:t>
      </w:r>
      <w:r w:rsidR="00B91BC5">
        <w:rPr>
          <w:rFonts w:ascii="Times New Roman" w:eastAsia="標楷體" w:hAnsi="Times New Roman" w:cs="Times New Roman"/>
          <w:sz w:val="28"/>
          <w:szCs w:val="28"/>
        </w:rPr>
        <w:t>建立管道</w:t>
      </w:r>
      <w:r w:rsidR="00B91BC5">
        <w:rPr>
          <w:rFonts w:ascii="Times New Roman" w:eastAsia="標楷體" w:hAnsi="Times New Roman" w:cs="Times New Roman" w:hint="eastAsia"/>
          <w:sz w:val="28"/>
          <w:szCs w:val="28"/>
        </w:rPr>
        <w:t>。</w:t>
      </w:r>
    </w:p>
    <w:p w14:paraId="0C57DB14" w14:textId="77777777" w:rsidR="0085215F" w:rsidRPr="000E7F2F" w:rsidRDefault="0085215F" w:rsidP="00017EE1">
      <w:pPr>
        <w:spacing w:line="400" w:lineRule="exact"/>
        <w:ind w:firstLine="480"/>
        <w:rPr>
          <w:rFonts w:ascii="Times New Roman" w:eastAsia="標楷體" w:hAnsi="Times New Roman" w:cs="Times New Roman"/>
          <w:sz w:val="28"/>
          <w:szCs w:val="28"/>
        </w:rPr>
      </w:pPr>
    </w:p>
    <w:p w14:paraId="089DF52D" w14:textId="77777777" w:rsidR="00FA2D00" w:rsidRDefault="00A3188E">
      <w:pPr>
        <w:widowControl/>
        <w:rPr>
          <w:rFonts w:ascii="Times New Roman" w:eastAsia="標楷體" w:hAnsi="Times New Roman" w:cs="Times New Roman"/>
          <w:sz w:val="28"/>
          <w:szCs w:val="28"/>
        </w:rPr>
        <w:sectPr w:rsidR="00FA2D00" w:rsidSect="00341F4D">
          <w:footerReference w:type="default" r:id="rId10"/>
          <w:pgSz w:w="11906" w:h="16838"/>
          <w:pgMar w:top="1440" w:right="1800" w:bottom="1440" w:left="1800" w:header="851" w:footer="992" w:gutter="0"/>
          <w:pgNumType w:fmt="upperRoman" w:start="1"/>
          <w:cols w:space="425"/>
          <w:docGrid w:type="lines" w:linePitch="360"/>
        </w:sectPr>
      </w:pPr>
      <w:r w:rsidRPr="000E7F2F">
        <w:rPr>
          <w:rFonts w:ascii="Times New Roman" w:eastAsia="標楷體" w:hAnsi="Times New Roman" w:cs="Times New Roman"/>
          <w:sz w:val="28"/>
          <w:szCs w:val="28"/>
        </w:rPr>
        <w:br w:type="page"/>
      </w:r>
    </w:p>
    <w:p w14:paraId="3F5A1EA5" w14:textId="77777777" w:rsidR="00FA2D00" w:rsidRDefault="00FA2D00" w:rsidP="00FA2D00">
      <w:pPr>
        <w:spacing w:line="340" w:lineRule="exact"/>
        <w:ind w:leftChars="44" w:left="106"/>
        <w:jc w:val="center"/>
        <w:rPr>
          <w:rFonts w:eastAsia="標楷體"/>
          <w:b/>
          <w:color w:val="000000"/>
          <w:sz w:val="32"/>
        </w:rPr>
      </w:pPr>
      <w:r>
        <w:rPr>
          <w:rFonts w:eastAsia="標楷體" w:hint="eastAsia"/>
          <w:b/>
          <w:color w:val="000000"/>
          <w:sz w:val="32"/>
        </w:rPr>
        <w:lastRenderedPageBreak/>
        <w:t>目　錄</w:t>
      </w:r>
    </w:p>
    <w:p w14:paraId="7EF790B2" w14:textId="77777777" w:rsidR="00FA2D00" w:rsidRDefault="00FA2D00">
      <w:pPr>
        <w:widowControl/>
        <w:rPr>
          <w:rFonts w:ascii="Times New Roman" w:eastAsia="標楷體" w:hAnsi="Times New Roman" w:cs="Times New Roman"/>
          <w:sz w:val="28"/>
          <w:szCs w:val="28"/>
        </w:rPr>
      </w:pPr>
    </w:p>
    <w:p w14:paraId="1A3E2D98" w14:textId="0C4546B2" w:rsidR="000F1789" w:rsidRPr="00341F4D" w:rsidRDefault="000F1789">
      <w:pPr>
        <w:pStyle w:val="13"/>
        <w:tabs>
          <w:tab w:val="right" w:leader="dot" w:pos="8296"/>
        </w:tabs>
        <w:rPr>
          <w:rFonts w:ascii="Times New Roman" w:eastAsia="標楷體" w:hAnsi="Times New Roman" w:cs="Times New Roman"/>
          <w:noProof/>
          <w:kern w:val="2"/>
          <w:sz w:val="32"/>
          <w:szCs w:val="32"/>
        </w:rPr>
      </w:pPr>
      <w:r w:rsidRPr="00170715">
        <w:rPr>
          <w:rFonts w:ascii="標楷體" w:eastAsia="標楷體" w:hAnsi="標楷體"/>
          <w:sz w:val="32"/>
          <w:szCs w:val="32"/>
        </w:rPr>
        <w:fldChar w:fldCharType="begin"/>
      </w:r>
      <w:r w:rsidRPr="00170715">
        <w:rPr>
          <w:rFonts w:ascii="標楷體" w:eastAsia="標楷體" w:hAnsi="標楷體"/>
          <w:sz w:val="32"/>
          <w:szCs w:val="32"/>
        </w:rPr>
        <w:instrText xml:space="preserve"> </w:instrText>
      </w:r>
      <w:r w:rsidRPr="00170715">
        <w:rPr>
          <w:rFonts w:ascii="標楷體" w:eastAsia="標楷體" w:hAnsi="標楷體" w:hint="eastAsia"/>
          <w:sz w:val="32"/>
          <w:szCs w:val="32"/>
        </w:rPr>
        <w:instrText>TOC \o "1-3" \h \z \u</w:instrText>
      </w:r>
      <w:r w:rsidRPr="00170715">
        <w:rPr>
          <w:rFonts w:ascii="標楷體" w:eastAsia="標楷體" w:hAnsi="標楷體"/>
          <w:sz w:val="32"/>
          <w:szCs w:val="32"/>
        </w:rPr>
        <w:instrText xml:space="preserve"> </w:instrText>
      </w:r>
      <w:r w:rsidRPr="00170715">
        <w:rPr>
          <w:rFonts w:ascii="標楷體" w:eastAsia="標楷體" w:hAnsi="標楷體"/>
          <w:sz w:val="32"/>
          <w:szCs w:val="32"/>
        </w:rPr>
        <w:fldChar w:fldCharType="separate"/>
      </w:r>
      <w:hyperlink w:anchor="_Toc358903450" w:history="1">
        <w:r w:rsidRPr="00341F4D">
          <w:rPr>
            <w:rStyle w:val="aa"/>
            <w:rFonts w:ascii="Times New Roman" w:eastAsia="標楷體" w:hAnsi="Times New Roman" w:cs="Times New Roman"/>
            <w:noProof/>
            <w:sz w:val="32"/>
            <w:szCs w:val="32"/>
          </w:rPr>
          <w:t>摘要</w:t>
        </w:r>
        <w:r w:rsidR="00341F4D" w:rsidRPr="00341F4D">
          <w:rPr>
            <w:rStyle w:val="aa"/>
            <w:rFonts w:ascii="Times New Roman" w:eastAsia="標楷體" w:hAnsi="Times New Roman" w:cs="Times New Roman" w:hint="eastAsia"/>
            <w:noProof/>
            <w:color w:val="auto"/>
            <w:sz w:val="32"/>
            <w:szCs w:val="32"/>
            <w:u w:val="dottedHeavy"/>
          </w:rPr>
          <w:t xml:space="preserve">                                              </w:t>
        </w:r>
        <w:r w:rsidRPr="00341F4D">
          <w:rPr>
            <w:rFonts w:ascii="Times New Roman" w:eastAsia="標楷體" w:hAnsi="Times New Roman" w:cs="Times New Roman"/>
            <w:noProof/>
            <w:webHidden/>
            <w:sz w:val="32"/>
            <w:szCs w:val="32"/>
          </w:rPr>
          <w:fldChar w:fldCharType="begin"/>
        </w:r>
        <w:r w:rsidRPr="00341F4D">
          <w:rPr>
            <w:rFonts w:ascii="Times New Roman" w:eastAsia="標楷體" w:hAnsi="Times New Roman" w:cs="Times New Roman"/>
            <w:noProof/>
            <w:webHidden/>
            <w:sz w:val="32"/>
            <w:szCs w:val="32"/>
          </w:rPr>
          <w:instrText xml:space="preserve"> PAGEREF _Toc358903450 \h </w:instrText>
        </w:r>
        <w:r w:rsidRPr="00341F4D">
          <w:rPr>
            <w:rFonts w:ascii="Times New Roman" w:eastAsia="標楷體" w:hAnsi="Times New Roman" w:cs="Times New Roman"/>
            <w:noProof/>
            <w:webHidden/>
            <w:sz w:val="32"/>
            <w:szCs w:val="32"/>
          </w:rPr>
        </w:r>
        <w:r w:rsidRPr="00341F4D">
          <w:rPr>
            <w:rFonts w:ascii="Times New Roman" w:eastAsia="標楷體" w:hAnsi="Times New Roman" w:cs="Times New Roman"/>
            <w:noProof/>
            <w:webHidden/>
            <w:sz w:val="32"/>
            <w:szCs w:val="32"/>
          </w:rPr>
          <w:fldChar w:fldCharType="separate"/>
        </w:r>
        <w:r w:rsidR="00334F73">
          <w:rPr>
            <w:rFonts w:ascii="Times New Roman" w:eastAsia="標楷體" w:hAnsi="Times New Roman" w:cs="Times New Roman"/>
            <w:noProof/>
            <w:webHidden/>
            <w:sz w:val="32"/>
            <w:szCs w:val="32"/>
          </w:rPr>
          <w:t>I</w:t>
        </w:r>
        <w:r w:rsidRPr="00341F4D">
          <w:rPr>
            <w:rFonts w:ascii="Times New Roman" w:eastAsia="標楷體" w:hAnsi="Times New Roman" w:cs="Times New Roman"/>
            <w:noProof/>
            <w:webHidden/>
            <w:sz w:val="32"/>
            <w:szCs w:val="32"/>
          </w:rPr>
          <w:fldChar w:fldCharType="end"/>
        </w:r>
      </w:hyperlink>
    </w:p>
    <w:p w14:paraId="5E67D903" w14:textId="19623AFA" w:rsidR="000F1789" w:rsidRPr="00341F4D" w:rsidRDefault="00611607">
      <w:pPr>
        <w:pStyle w:val="13"/>
        <w:tabs>
          <w:tab w:val="right" w:leader="dot" w:pos="8296"/>
        </w:tabs>
        <w:rPr>
          <w:rFonts w:ascii="Times New Roman" w:eastAsia="標楷體" w:hAnsi="Times New Roman" w:cs="Times New Roman"/>
          <w:noProof/>
          <w:kern w:val="2"/>
          <w:sz w:val="32"/>
          <w:szCs w:val="32"/>
        </w:rPr>
      </w:pPr>
      <w:hyperlink w:anchor="_Toc358903451" w:history="1">
        <w:r w:rsidR="000F1789" w:rsidRPr="00341F4D">
          <w:rPr>
            <w:rStyle w:val="aa"/>
            <w:rFonts w:ascii="Times New Roman" w:eastAsia="標楷體" w:hAnsi="Times New Roman" w:cs="Times New Roman"/>
            <w:noProof/>
            <w:sz w:val="32"/>
            <w:szCs w:val="32"/>
          </w:rPr>
          <w:t>壹、緣起</w:t>
        </w:r>
        <w:r w:rsidR="00341F4D" w:rsidRPr="00341F4D">
          <w:rPr>
            <w:rStyle w:val="aa"/>
            <w:rFonts w:ascii="Times New Roman" w:eastAsia="標楷體" w:hAnsi="Times New Roman" w:cs="Times New Roman" w:hint="eastAsia"/>
            <w:noProof/>
            <w:color w:val="auto"/>
            <w:sz w:val="32"/>
            <w:szCs w:val="32"/>
            <w:u w:val="dottedHeavy"/>
          </w:rPr>
          <w:t xml:space="preserve">                                          </w:t>
        </w:r>
        <w:r w:rsidR="000F1789" w:rsidRPr="00341F4D">
          <w:rPr>
            <w:rFonts w:ascii="Times New Roman" w:eastAsia="標楷體" w:hAnsi="Times New Roman" w:cs="Times New Roman"/>
            <w:noProof/>
            <w:webHidden/>
            <w:sz w:val="32"/>
            <w:szCs w:val="32"/>
          </w:rPr>
          <w:fldChar w:fldCharType="begin"/>
        </w:r>
        <w:r w:rsidR="000F1789" w:rsidRPr="00341F4D">
          <w:rPr>
            <w:rFonts w:ascii="Times New Roman" w:eastAsia="標楷體" w:hAnsi="Times New Roman" w:cs="Times New Roman"/>
            <w:noProof/>
            <w:webHidden/>
            <w:sz w:val="32"/>
            <w:szCs w:val="32"/>
          </w:rPr>
          <w:instrText xml:space="preserve"> PAGEREF _Toc358903451 \h </w:instrText>
        </w:r>
        <w:r w:rsidR="000F1789" w:rsidRPr="00341F4D">
          <w:rPr>
            <w:rFonts w:ascii="Times New Roman" w:eastAsia="標楷體" w:hAnsi="Times New Roman" w:cs="Times New Roman"/>
            <w:noProof/>
            <w:webHidden/>
            <w:sz w:val="32"/>
            <w:szCs w:val="32"/>
          </w:rPr>
        </w:r>
        <w:r w:rsidR="000F1789" w:rsidRPr="00341F4D">
          <w:rPr>
            <w:rFonts w:ascii="Times New Roman" w:eastAsia="標楷體" w:hAnsi="Times New Roman" w:cs="Times New Roman"/>
            <w:noProof/>
            <w:webHidden/>
            <w:sz w:val="32"/>
            <w:szCs w:val="32"/>
          </w:rPr>
          <w:fldChar w:fldCharType="separate"/>
        </w:r>
        <w:r w:rsidR="00334F73">
          <w:rPr>
            <w:rFonts w:ascii="Times New Roman" w:eastAsia="標楷體" w:hAnsi="Times New Roman" w:cs="Times New Roman"/>
            <w:noProof/>
            <w:webHidden/>
            <w:sz w:val="32"/>
            <w:szCs w:val="32"/>
          </w:rPr>
          <w:t>1</w:t>
        </w:r>
        <w:r w:rsidR="000F1789" w:rsidRPr="00341F4D">
          <w:rPr>
            <w:rFonts w:ascii="Times New Roman" w:eastAsia="標楷體" w:hAnsi="Times New Roman" w:cs="Times New Roman"/>
            <w:noProof/>
            <w:webHidden/>
            <w:sz w:val="32"/>
            <w:szCs w:val="32"/>
          </w:rPr>
          <w:fldChar w:fldCharType="end"/>
        </w:r>
      </w:hyperlink>
    </w:p>
    <w:p w14:paraId="50FD3C27" w14:textId="28A9F3D5" w:rsidR="000F1789" w:rsidRPr="00341F4D" w:rsidRDefault="00611607">
      <w:pPr>
        <w:pStyle w:val="13"/>
        <w:tabs>
          <w:tab w:val="right" w:leader="dot" w:pos="8296"/>
        </w:tabs>
        <w:rPr>
          <w:rFonts w:ascii="Times New Roman" w:eastAsia="標楷體" w:hAnsi="Times New Roman" w:cs="Times New Roman"/>
          <w:noProof/>
          <w:kern w:val="2"/>
          <w:sz w:val="32"/>
          <w:szCs w:val="32"/>
        </w:rPr>
      </w:pPr>
      <w:hyperlink w:anchor="_Toc358903452" w:history="1">
        <w:r w:rsidR="000F1789" w:rsidRPr="00341F4D">
          <w:rPr>
            <w:rStyle w:val="aa"/>
            <w:rFonts w:ascii="Times New Roman" w:eastAsia="標楷體" w:hAnsi="Times New Roman" w:cs="Times New Roman"/>
            <w:noProof/>
            <w:sz w:val="32"/>
            <w:szCs w:val="32"/>
          </w:rPr>
          <w:t>貳、行程</w:t>
        </w:r>
        <w:r w:rsidR="00341F4D" w:rsidRPr="00341F4D">
          <w:rPr>
            <w:rStyle w:val="aa"/>
            <w:rFonts w:ascii="Times New Roman" w:eastAsia="標楷體" w:hAnsi="Times New Roman" w:cs="Times New Roman" w:hint="eastAsia"/>
            <w:noProof/>
            <w:color w:val="auto"/>
            <w:sz w:val="32"/>
            <w:szCs w:val="32"/>
            <w:u w:val="dottedHeavy"/>
          </w:rPr>
          <w:t xml:space="preserve">                                          </w:t>
        </w:r>
        <w:r w:rsidR="000F1789" w:rsidRPr="00341F4D">
          <w:rPr>
            <w:rFonts w:ascii="Times New Roman" w:eastAsia="標楷體" w:hAnsi="Times New Roman" w:cs="Times New Roman"/>
            <w:noProof/>
            <w:webHidden/>
            <w:sz w:val="32"/>
            <w:szCs w:val="32"/>
          </w:rPr>
          <w:fldChar w:fldCharType="begin"/>
        </w:r>
        <w:r w:rsidR="000F1789" w:rsidRPr="00341F4D">
          <w:rPr>
            <w:rFonts w:ascii="Times New Roman" w:eastAsia="標楷體" w:hAnsi="Times New Roman" w:cs="Times New Roman"/>
            <w:noProof/>
            <w:webHidden/>
            <w:sz w:val="32"/>
            <w:szCs w:val="32"/>
          </w:rPr>
          <w:instrText xml:space="preserve"> PAGEREF _Toc358903452 \h </w:instrText>
        </w:r>
        <w:r w:rsidR="000F1789" w:rsidRPr="00341F4D">
          <w:rPr>
            <w:rFonts w:ascii="Times New Roman" w:eastAsia="標楷體" w:hAnsi="Times New Roman" w:cs="Times New Roman"/>
            <w:noProof/>
            <w:webHidden/>
            <w:sz w:val="32"/>
            <w:szCs w:val="32"/>
          </w:rPr>
        </w:r>
        <w:r w:rsidR="000F1789" w:rsidRPr="00341F4D">
          <w:rPr>
            <w:rFonts w:ascii="Times New Roman" w:eastAsia="標楷體" w:hAnsi="Times New Roman" w:cs="Times New Roman"/>
            <w:noProof/>
            <w:webHidden/>
            <w:sz w:val="32"/>
            <w:szCs w:val="32"/>
          </w:rPr>
          <w:fldChar w:fldCharType="separate"/>
        </w:r>
        <w:r w:rsidR="00334F73">
          <w:rPr>
            <w:rFonts w:ascii="Times New Roman" w:eastAsia="標楷體" w:hAnsi="Times New Roman" w:cs="Times New Roman"/>
            <w:noProof/>
            <w:webHidden/>
            <w:sz w:val="32"/>
            <w:szCs w:val="32"/>
          </w:rPr>
          <w:t>2</w:t>
        </w:r>
        <w:r w:rsidR="000F1789" w:rsidRPr="00341F4D">
          <w:rPr>
            <w:rFonts w:ascii="Times New Roman" w:eastAsia="標楷體" w:hAnsi="Times New Roman" w:cs="Times New Roman"/>
            <w:noProof/>
            <w:webHidden/>
            <w:sz w:val="32"/>
            <w:szCs w:val="32"/>
          </w:rPr>
          <w:fldChar w:fldCharType="end"/>
        </w:r>
      </w:hyperlink>
    </w:p>
    <w:p w14:paraId="1DF98BDF" w14:textId="515F5E2C" w:rsidR="000F1789" w:rsidRPr="00341F4D" w:rsidRDefault="00611607">
      <w:pPr>
        <w:pStyle w:val="13"/>
        <w:tabs>
          <w:tab w:val="right" w:leader="dot" w:pos="8296"/>
        </w:tabs>
        <w:rPr>
          <w:rFonts w:ascii="Times New Roman" w:eastAsia="標楷體" w:hAnsi="Times New Roman" w:cs="Times New Roman"/>
          <w:noProof/>
          <w:kern w:val="2"/>
          <w:sz w:val="32"/>
          <w:szCs w:val="32"/>
        </w:rPr>
      </w:pPr>
      <w:hyperlink w:anchor="_Toc358903453" w:history="1">
        <w:r w:rsidR="000F1789" w:rsidRPr="00341F4D">
          <w:rPr>
            <w:rStyle w:val="aa"/>
            <w:rFonts w:ascii="Times New Roman" w:eastAsia="標楷體" w:hAnsi="Times New Roman" w:cs="Times New Roman"/>
            <w:noProof/>
            <w:sz w:val="32"/>
            <w:szCs w:val="32"/>
          </w:rPr>
          <w:t>參、世界水論壇</w:t>
        </w:r>
        <w:r w:rsidR="00341F4D">
          <w:rPr>
            <w:rStyle w:val="aa"/>
            <w:rFonts w:ascii="Times New Roman" w:eastAsia="標楷體" w:hAnsi="Times New Roman" w:cs="Times New Roman" w:hint="eastAsia"/>
            <w:noProof/>
            <w:color w:val="000000" w:themeColor="text1"/>
            <w:sz w:val="32"/>
            <w:szCs w:val="32"/>
            <w:u w:val="dottedHeavy"/>
          </w:rPr>
          <w:t xml:space="preserve">                                    </w:t>
        </w:r>
        <w:r w:rsidR="000F1789" w:rsidRPr="00341F4D">
          <w:rPr>
            <w:rFonts w:ascii="Times New Roman" w:eastAsia="標楷體" w:hAnsi="Times New Roman" w:cs="Times New Roman"/>
            <w:noProof/>
            <w:webHidden/>
            <w:sz w:val="32"/>
            <w:szCs w:val="32"/>
          </w:rPr>
          <w:fldChar w:fldCharType="begin"/>
        </w:r>
        <w:r w:rsidR="000F1789" w:rsidRPr="00341F4D">
          <w:rPr>
            <w:rFonts w:ascii="Times New Roman" w:eastAsia="標楷體" w:hAnsi="Times New Roman" w:cs="Times New Roman"/>
            <w:noProof/>
            <w:webHidden/>
            <w:sz w:val="32"/>
            <w:szCs w:val="32"/>
          </w:rPr>
          <w:instrText xml:space="preserve"> PAGEREF _Toc358903453 \h </w:instrText>
        </w:r>
        <w:r w:rsidR="000F1789" w:rsidRPr="00341F4D">
          <w:rPr>
            <w:rFonts w:ascii="Times New Roman" w:eastAsia="標楷體" w:hAnsi="Times New Roman" w:cs="Times New Roman"/>
            <w:noProof/>
            <w:webHidden/>
            <w:sz w:val="32"/>
            <w:szCs w:val="32"/>
          </w:rPr>
        </w:r>
        <w:r w:rsidR="000F1789" w:rsidRPr="00341F4D">
          <w:rPr>
            <w:rFonts w:ascii="Times New Roman" w:eastAsia="標楷體" w:hAnsi="Times New Roman" w:cs="Times New Roman"/>
            <w:noProof/>
            <w:webHidden/>
            <w:sz w:val="32"/>
            <w:szCs w:val="32"/>
          </w:rPr>
          <w:fldChar w:fldCharType="separate"/>
        </w:r>
        <w:r w:rsidR="00334F73">
          <w:rPr>
            <w:rFonts w:ascii="Times New Roman" w:eastAsia="標楷體" w:hAnsi="Times New Roman" w:cs="Times New Roman"/>
            <w:noProof/>
            <w:webHidden/>
            <w:sz w:val="32"/>
            <w:szCs w:val="32"/>
          </w:rPr>
          <w:t>3</w:t>
        </w:r>
        <w:r w:rsidR="000F1789" w:rsidRPr="00341F4D">
          <w:rPr>
            <w:rFonts w:ascii="Times New Roman" w:eastAsia="標楷體" w:hAnsi="Times New Roman" w:cs="Times New Roman"/>
            <w:noProof/>
            <w:webHidden/>
            <w:sz w:val="32"/>
            <w:szCs w:val="32"/>
          </w:rPr>
          <w:fldChar w:fldCharType="end"/>
        </w:r>
      </w:hyperlink>
    </w:p>
    <w:p w14:paraId="0977AC7A" w14:textId="328C94F4" w:rsidR="000F1789" w:rsidRPr="00341F4D" w:rsidRDefault="00611607">
      <w:pPr>
        <w:pStyle w:val="13"/>
        <w:tabs>
          <w:tab w:val="right" w:leader="dot" w:pos="8296"/>
        </w:tabs>
        <w:rPr>
          <w:rFonts w:ascii="Times New Roman" w:eastAsia="標楷體" w:hAnsi="Times New Roman" w:cs="Times New Roman"/>
          <w:noProof/>
          <w:kern w:val="2"/>
          <w:sz w:val="32"/>
          <w:szCs w:val="32"/>
        </w:rPr>
      </w:pPr>
      <w:hyperlink w:anchor="_Toc358903454" w:history="1">
        <w:r w:rsidR="000F1789" w:rsidRPr="00341F4D">
          <w:rPr>
            <w:rStyle w:val="aa"/>
            <w:rFonts w:ascii="Times New Roman" w:eastAsia="標楷體" w:hAnsi="Times New Roman" w:cs="Times New Roman"/>
            <w:noProof/>
            <w:sz w:val="32"/>
            <w:szCs w:val="32"/>
          </w:rPr>
          <w:t>肆、會議議程與紀實</w:t>
        </w:r>
        <w:r w:rsidR="00341F4D" w:rsidRPr="00341F4D">
          <w:rPr>
            <w:rStyle w:val="aa"/>
            <w:rFonts w:ascii="Times New Roman" w:eastAsia="標楷體" w:hAnsi="Times New Roman" w:cs="Times New Roman" w:hint="eastAsia"/>
            <w:noProof/>
            <w:color w:val="auto"/>
            <w:sz w:val="32"/>
            <w:szCs w:val="32"/>
            <w:u w:val="dottedHeavy"/>
          </w:rPr>
          <w:t xml:space="preserve">                            </w:t>
        </w:r>
        <w:r w:rsidR="00D92860">
          <w:rPr>
            <w:rStyle w:val="aa"/>
            <w:rFonts w:ascii="Times New Roman" w:eastAsia="標楷體" w:hAnsi="Times New Roman" w:cs="Times New Roman" w:hint="eastAsia"/>
            <w:noProof/>
            <w:color w:val="auto"/>
            <w:sz w:val="32"/>
            <w:szCs w:val="32"/>
            <w:u w:val="dottedHeavy"/>
          </w:rPr>
          <w:t xml:space="preserve"> </w:t>
        </w:r>
        <w:r w:rsidR="00341F4D" w:rsidRPr="00341F4D">
          <w:rPr>
            <w:rStyle w:val="aa"/>
            <w:rFonts w:ascii="Times New Roman" w:eastAsia="標楷體" w:hAnsi="Times New Roman" w:cs="Times New Roman" w:hint="eastAsia"/>
            <w:noProof/>
            <w:color w:val="auto"/>
            <w:sz w:val="32"/>
            <w:szCs w:val="32"/>
            <w:u w:val="dottedHeavy"/>
          </w:rPr>
          <w:t xml:space="preserve">   </w:t>
        </w:r>
        <w:r w:rsidR="000F1789" w:rsidRPr="00341F4D">
          <w:rPr>
            <w:rFonts w:ascii="Times New Roman" w:eastAsia="標楷體" w:hAnsi="Times New Roman" w:cs="Times New Roman"/>
            <w:noProof/>
            <w:webHidden/>
            <w:sz w:val="32"/>
            <w:szCs w:val="32"/>
          </w:rPr>
          <w:fldChar w:fldCharType="begin"/>
        </w:r>
        <w:r w:rsidR="000F1789" w:rsidRPr="00341F4D">
          <w:rPr>
            <w:rFonts w:ascii="Times New Roman" w:eastAsia="標楷體" w:hAnsi="Times New Roman" w:cs="Times New Roman"/>
            <w:noProof/>
            <w:webHidden/>
            <w:sz w:val="32"/>
            <w:szCs w:val="32"/>
          </w:rPr>
          <w:instrText xml:space="preserve"> PAGEREF _Toc358903454 \h </w:instrText>
        </w:r>
        <w:r w:rsidR="000F1789" w:rsidRPr="00341F4D">
          <w:rPr>
            <w:rFonts w:ascii="Times New Roman" w:eastAsia="標楷體" w:hAnsi="Times New Roman" w:cs="Times New Roman"/>
            <w:noProof/>
            <w:webHidden/>
            <w:sz w:val="32"/>
            <w:szCs w:val="32"/>
          </w:rPr>
        </w:r>
        <w:r w:rsidR="000F1789" w:rsidRPr="00341F4D">
          <w:rPr>
            <w:rFonts w:ascii="Times New Roman" w:eastAsia="標楷體" w:hAnsi="Times New Roman" w:cs="Times New Roman"/>
            <w:noProof/>
            <w:webHidden/>
            <w:sz w:val="32"/>
            <w:szCs w:val="32"/>
          </w:rPr>
          <w:fldChar w:fldCharType="separate"/>
        </w:r>
        <w:r w:rsidR="00334F73">
          <w:rPr>
            <w:rFonts w:ascii="Times New Roman" w:eastAsia="標楷體" w:hAnsi="Times New Roman" w:cs="Times New Roman"/>
            <w:noProof/>
            <w:webHidden/>
            <w:sz w:val="32"/>
            <w:szCs w:val="32"/>
          </w:rPr>
          <w:t>7</w:t>
        </w:r>
        <w:r w:rsidR="000F1789" w:rsidRPr="00341F4D">
          <w:rPr>
            <w:rFonts w:ascii="Times New Roman" w:eastAsia="標楷體" w:hAnsi="Times New Roman" w:cs="Times New Roman"/>
            <w:noProof/>
            <w:webHidden/>
            <w:sz w:val="32"/>
            <w:szCs w:val="32"/>
          </w:rPr>
          <w:fldChar w:fldCharType="end"/>
        </w:r>
      </w:hyperlink>
    </w:p>
    <w:p w14:paraId="4F207C37" w14:textId="622FD3A4" w:rsidR="000F1789" w:rsidRPr="00341F4D" w:rsidRDefault="00611607">
      <w:pPr>
        <w:pStyle w:val="13"/>
        <w:tabs>
          <w:tab w:val="right" w:leader="dot" w:pos="8296"/>
        </w:tabs>
        <w:rPr>
          <w:rFonts w:ascii="Times New Roman" w:eastAsia="標楷體" w:hAnsi="Times New Roman" w:cs="Times New Roman"/>
          <w:noProof/>
          <w:sz w:val="32"/>
          <w:szCs w:val="32"/>
        </w:rPr>
      </w:pPr>
      <w:hyperlink w:anchor="_Toc358903455" w:history="1">
        <w:r w:rsidR="000F1789" w:rsidRPr="00341F4D">
          <w:rPr>
            <w:rStyle w:val="aa"/>
            <w:rFonts w:ascii="Times New Roman" w:eastAsia="標楷體" w:hAnsi="Times New Roman" w:cs="Times New Roman"/>
            <w:noProof/>
            <w:sz w:val="32"/>
            <w:szCs w:val="32"/>
          </w:rPr>
          <w:t>伍、心得與建議</w:t>
        </w:r>
        <w:r w:rsidR="00341F4D">
          <w:rPr>
            <w:rStyle w:val="aa"/>
            <w:rFonts w:ascii="Times New Roman" w:eastAsia="標楷體" w:hAnsi="Times New Roman" w:cs="Times New Roman" w:hint="eastAsia"/>
            <w:noProof/>
            <w:color w:val="000000" w:themeColor="text1"/>
            <w:sz w:val="32"/>
            <w:szCs w:val="32"/>
            <w:u w:val="dottedHeavy"/>
          </w:rPr>
          <w:t xml:space="preserve">                                   </w:t>
        </w:r>
        <w:r w:rsidR="000F1789" w:rsidRPr="00341F4D">
          <w:rPr>
            <w:rFonts w:ascii="Times New Roman" w:eastAsia="標楷體" w:hAnsi="Times New Roman" w:cs="Times New Roman"/>
            <w:noProof/>
            <w:webHidden/>
            <w:sz w:val="32"/>
            <w:szCs w:val="32"/>
          </w:rPr>
          <w:fldChar w:fldCharType="begin"/>
        </w:r>
        <w:r w:rsidR="000F1789" w:rsidRPr="00341F4D">
          <w:rPr>
            <w:rFonts w:ascii="Times New Roman" w:eastAsia="標楷體" w:hAnsi="Times New Roman" w:cs="Times New Roman"/>
            <w:noProof/>
            <w:webHidden/>
            <w:sz w:val="32"/>
            <w:szCs w:val="32"/>
          </w:rPr>
          <w:instrText xml:space="preserve"> PAGEREF _Toc358903455 \h </w:instrText>
        </w:r>
        <w:r w:rsidR="000F1789" w:rsidRPr="00341F4D">
          <w:rPr>
            <w:rFonts w:ascii="Times New Roman" w:eastAsia="標楷體" w:hAnsi="Times New Roman" w:cs="Times New Roman"/>
            <w:noProof/>
            <w:webHidden/>
            <w:sz w:val="32"/>
            <w:szCs w:val="32"/>
          </w:rPr>
        </w:r>
        <w:r w:rsidR="000F1789" w:rsidRPr="00341F4D">
          <w:rPr>
            <w:rFonts w:ascii="Times New Roman" w:eastAsia="標楷體" w:hAnsi="Times New Roman" w:cs="Times New Roman"/>
            <w:noProof/>
            <w:webHidden/>
            <w:sz w:val="32"/>
            <w:szCs w:val="32"/>
          </w:rPr>
          <w:fldChar w:fldCharType="separate"/>
        </w:r>
        <w:r w:rsidR="00334F73">
          <w:rPr>
            <w:rFonts w:ascii="Times New Roman" w:eastAsia="標楷體" w:hAnsi="Times New Roman" w:cs="Times New Roman"/>
            <w:noProof/>
            <w:webHidden/>
            <w:sz w:val="32"/>
            <w:szCs w:val="32"/>
          </w:rPr>
          <w:t>23</w:t>
        </w:r>
        <w:r w:rsidR="000F1789" w:rsidRPr="00341F4D">
          <w:rPr>
            <w:rFonts w:ascii="Times New Roman" w:eastAsia="標楷體" w:hAnsi="Times New Roman" w:cs="Times New Roman"/>
            <w:noProof/>
            <w:webHidden/>
            <w:sz w:val="32"/>
            <w:szCs w:val="32"/>
          </w:rPr>
          <w:fldChar w:fldCharType="end"/>
        </w:r>
      </w:hyperlink>
    </w:p>
    <w:p w14:paraId="11E93B72" w14:textId="4C4D216D" w:rsidR="00170715" w:rsidRPr="00341F4D" w:rsidRDefault="00170715" w:rsidP="00170715">
      <w:pPr>
        <w:rPr>
          <w:rFonts w:ascii="Times New Roman" w:eastAsia="標楷體" w:hAnsi="Times New Roman" w:cs="Times New Roman"/>
          <w:noProof/>
          <w:sz w:val="32"/>
          <w:szCs w:val="32"/>
        </w:rPr>
      </w:pPr>
      <w:r w:rsidRPr="00341F4D">
        <w:rPr>
          <w:rFonts w:ascii="Times New Roman" w:eastAsia="標楷體" w:hAnsi="Times New Roman" w:cs="Times New Roman"/>
          <w:noProof/>
          <w:sz w:val="32"/>
          <w:szCs w:val="32"/>
        </w:rPr>
        <w:t>附件</w:t>
      </w:r>
      <w:r w:rsidR="00341F4D">
        <w:rPr>
          <w:rFonts w:ascii="Times New Roman" w:eastAsia="標楷體" w:hAnsi="Times New Roman" w:cs="Times New Roman" w:hint="eastAsia"/>
          <w:noProof/>
          <w:sz w:val="32"/>
          <w:szCs w:val="32"/>
          <w:u w:val="dottedHeavy"/>
        </w:rPr>
        <w:t xml:space="preserve">                            </w:t>
      </w:r>
      <w:r w:rsidR="00D925C7">
        <w:rPr>
          <w:rFonts w:ascii="Times New Roman" w:eastAsia="標楷體" w:hAnsi="Times New Roman" w:cs="Times New Roman" w:hint="eastAsia"/>
          <w:noProof/>
          <w:sz w:val="32"/>
          <w:szCs w:val="32"/>
          <w:u w:val="dottedHeavy"/>
        </w:rPr>
        <w:t xml:space="preserve"> </w:t>
      </w:r>
      <w:r w:rsidR="00341F4D">
        <w:rPr>
          <w:rFonts w:ascii="Times New Roman" w:eastAsia="標楷體" w:hAnsi="Times New Roman" w:cs="Times New Roman" w:hint="eastAsia"/>
          <w:noProof/>
          <w:sz w:val="32"/>
          <w:szCs w:val="32"/>
          <w:u w:val="dottedHeavy"/>
        </w:rPr>
        <w:t xml:space="preserve">              </w:t>
      </w:r>
      <w:r w:rsidR="00341F4D" w:rsidRPr="00341F4D">
        <w:rPr>
          <w:rFonts w:ascii="Times New Roman" w:eastAsia="標楷體" w:hAnsi="Times New Roman" w:cs="Times New Roman"/>
          <w:noProof/>
          <w:webHidden/>
          <w:sz w:val="32"/>
          <w:szCs w:val="32"/>
        </w:rPr>
        <w:tab/>
      </w:r>
      <w:r w:rsidR="00D925C7">
        <w:rPr>
          <w:rFonts w:ascii="Times New Roman" w:eastAsia="標楷體" w:hAnsi="Times New Roman" w:cs="Times New Roman" w:hint="eastAsia"/>
          <w:noProof/>
          <w:webHidden/>
          <w:sz w:val="32"/>
          <w:szCs w:val="32"/>
        </w:rPr>
        <w:t xml:space="preserve"> 26</w:t>
      </w:r>
    </w:p>
    <w:p w14:paraId="15621D49" w14:textId="0E3A6AD7" w:rsidR="00341F4D" w:rsidRDefault="000F1789" w:rsidP="00341F4D">
      <w:pPr>
        <w:pStyle w:val="1"/>
        <w:rPr>
          <w:rFonts w:ascii="Times New Roman" w:hAnsi="Times New Roman"/>
          <w:color w:val="000000"/>
        </w:rPr>
        <w:sectPr w:rsidR="00341F4D" w:rsidSect="00341F4D">
          <w:pgSz w:w="11906" w:h="16838"/>
          <w:pgMar w:top="1440" w:right="1800" w:bottom="1440" w:left="1800" w:header="851" w:footer="992" w:gutter="0"/>
          <w:pgNumType w:fmt="upperRoman"/>
          <w:cols w:space="425"/>
          <w:docGrid w:type="lines" w:linePitch="360"/>
        </w:sectPr>
      </w:pPr>
      <w:r w:rsidRPr="00170715">
        <w:rPr>
          <w:rFonts w:ascii="標楷體" w:hAnsi="標楷體"/>
          <w:szCs w:val="32"/>
        </w:rPr>
        <w:fldChar w:fldCharType="end"/>
      </w:r>
      <w:bookmarkStart w:id="2" w:name="_Toc191704007"/>
      <w:bookmarkStart w:id="3" w:name="_Toc358903451"/>
    </w:p>
    <w:p w14:paraId="3668EDE7" w14:textId="1938069B" w:rsidR="00A3188E" w:rsidRPr="000E7F2F" w:rsidRDefault="00A3188E" w:rsidP="00A3188E">
      <w:pPr>
        <w:pStyle w:val="1"/>
        <w:rPr>
          <w:rFonts w:ascii="Times New Roman" w:hAnsi="Times New Roman"/>
          <w:color w:val="000000"/>
        </w:rPr>
      </w:pPr>
      <w:r w:rsidRPr="000E7F2F">
        <w:rPr>
          <w:rFonts w:ascii="Times New Roman" w:hAnsi="Times New Roman"/>
          <w:color w:val="000000"/>
        </w:rPr>
        <w:lastRenderedPageBreak/>
        <w:t>壹、緣起</w:t>
      </w:r>
      <w:bookmarkEnd w:id="2"/>
      <w:bookmarkEnd w:id="3"/>
    </w:p>
    <w:p w14:paraId="727B964D" w14:textId="77777777" w:rsidR="00A3188E" w:rsidRPr="000E7F2F" w:rsidRDefault="00A3188E" w:rsidP="00A3188E">
      <w:pPr>
        <w:pStyle w:val="11"/>
        <w:spacing w:after="180"/>
        <w:rPr>
          <w:color w:val="000000"/>
        </w:rPr>
      </w:pPr>
      <w:r w:rsidRPr="000E7F2F">
        <w:rPr>
          <w:color w:val="000000"/>
        </w:rPr>
        <w:t>世界水資源協會</w:t>
      </w:r>
      <w:r w:rsidRPr="000E7F2F">
        <w:rPr>
          <w:color w:val="000000"/>
        </w:rPr>
        <w:t>(World Water Council, WWC)</w:t>
      </w:r>
      <w:r w:rsidRPr="000E7F2F">
        <w:rPr>
          <w:color w:val="000000"/>
        </w:rPr>
        <w:t>成立於</w:t>
      </w:r>
      <w:r w:rsidRPr="000E7F2F">
        <w:rPr>
          <w:color w:val="000000"/>
        </w:rPr>
        <w:t>1996</w:t>
      </w:r>
      <w:r w:rsidRPr="000E7F2F">
        <w:rPr>
          <w:color w:val="000000"/>
        </w:rPr>
        <w:t>年，旨在提倡改善水資源管理以達永續利用，會員以水資源決策者為主。</w:t>
      </w:r>
      <w:r w:rsidRPr="000E7F2F">
        <w:rPr>
          <w:color w:val="000000"/>
        </w:rPr>
        <w:t>WWC</w:t>
      </w:r>
      <w:r w:rsidRPr="000E7F2F">
        <w:rPr>
          <w:color w:val="000000"/>
        </w:rPr>
        <w:t>每</w:t>
      </w:r>
      <w:r w:rsidRPr="000E7F2F">
        <w:rPr>
          <w:color w:val="000000"/>
        </w:rPr>
        <w:t>3</w:t>
      </w:r>
      <w:r w:rsidRPr="000E7F2F">
        <w:rPr>
          <w:color w:val="000000"/>
        </w:rPr>
        <w:t>年辦理一場大型世界水論壇，堪稱水資源界之高峰會議，其目的在促進世界各國踴躍參與並針對未來水資源問題進行經驗交流與對話，進而形成全球性之水利政策及國際社會行為，俾利提升生活品質及促進水環境之永續發展。</w:t>
      </w:r>
    </w:p>
    <w:p w14:paraId="0A41EA95" w14:textId="77777777" w:rsidR="008C17E6" w:rsidRDefault="00A3188E" w:rsidP="00B30350">
      <w:pPr>
        <w:pStyle w:val="11"/>
        <w:spacing w:after="180"/>
        <w:rPr>
          <w:color w:val="000000"/>
        </w:rPr>
      </w:pPr>
      <w:r w:rsidRPr="000E7F2F">
        <w:rPr>
          <w:szCs w:val="28"/>
        </w:rPr>
        <w:t>第</w:t>
      </w:r>
      <w:r w:rsidRPr="000E7F2F">
        <w:rPr>
          <w:szCs w:val="28"/>
        </w:rPr>
        <w:t>7</w:t>
      </w:r>
      <w:r w:rsidRPr="000E7F2F">
        <w:rPr>
          <w:szCs w:val="28"/>
        </w:rPr>
        <w:t>屆世界水論壇</w:t>
      </w:r>
      <w:r w:rsidRPr="000E7F2F">
        <w:rPr>
          <w:szCs w:val="28"/>
        </w:rPr>
        <w:t>(7th World Water Forum; WWF7)</w:t>
      </w:r>
      <w:r w:rsidRPr="000E7F2F">
        <w:rPr>
          <w:szCs w:val="28"/>
        </w:rPr>
        <w:t>將於</w:t>
      </w:r>
      <w:r w:rsidRPr="000E7F2F">
        <w:rPr>
          <w:szCs w:val="28"/>
        </w:rPr>
        <w:t>2015</w:t>
      </w:r>
      <w:r w:rsidRPr="000E7F2F">
        <w:rPr>
          <w:szCs w:val="28"/>
        </w:rPr>
        <w:t>年</w:t>
      </w:r>
      <w:r w:rsidRPr="000E7F2F">
        <w:rPr>
          <w:szCs w:val="28"/>
        </w:rPr>
        <w:t xml:space="preserve">5 </w:t>
      </w:r>
      <w:r w:rsidRPr="000E7F2F">
        <w:rPr>
          <w:szCs w:val="28"/>
        </w:rPr>
        <w:t>月於韓國大邱市召開</w:t>
      </w:r>
      <w:r w:rsidR="00B30350" w:rsidRPr="000E7F2F">
        <w:rPr>
          <w:szCs w:val="28"/>
        </w:rPr>
        <w:t>，會議主題目前暫訂為「</w:t>
      </w:r>
      <w:r w:rsidR="00B30350" w:rsidRPr="000E7F2F">
        <w:rPr>
          <w:szCs w:val="28"/>
        </w:rPr>
        <w:t>Future Water Together</w:t>
      </w:r>
      <w:r w:rsidR="00B30350" w:rsidRPr="000E7F2F">
        <w:rPr>
          <w:szCs w:val="28"/>
        </w:rPr>
        <w:t>」，未來內容將著重於應用層面</w:t>
      </w:r>
      <w:r w:rsidR="00B30350" w:rsidRPr="000E7F2F">
        <w:rPr>
          <w:szCs w:val="28"/>
        </w:rPr>
        <w:t>(Implementation)</w:t>
      </w:r>
      <w:r w:rsidR="00B30350" w:rsidRPr="000E7F2F">
        <w:rPr>
          <w:szCs w:val="28"/>
        </w:rPr>
        <w:t>。由於國際之情勢，以及中國於國際社會上之長期干預，台灣於國際舞台上之能見度極為侷限。於水利工程技術方面，雖然與其他國家或團體、各種其他形式或管道的交流均持續進行，也未有國際社會脫節之危機，然如能運用台灣在水利工程技術上，於國際具有領先地位的優勢，藉由</w:t>
      </w:r>
      <w:r w:rsidR="00B30350" w:rsidRPr="000E7F2F">
        <w:rPr>
          <w:color w:val="000000"/>
        </w:rPr>
        <w:t>參與該國際盛事，既能有利於我國掌握水議題的國際脈絡與新思維，更能藉此爭取台灣於國際社會上的地位與能見度，有助於國家整體之發展。</w:t>
      </w:r>
    </w:p>
    <w:p w14:paraId="1DD10B1B" w14:textId="77777777" w:rsidR="00B30350" w:rsidRPr="000E7F2F" w:rsidRDefault="008C17E6" w:rsidP="00B30350">
      <w:pPr>
        <w:pStyle w:val="11"/>
        <w:spacing w:after="180"/>
        <w:rPr>
          <w:color w:val="000000"/>
        </w:rPr>
      </w:pPr>
      <w:r>
        <w:rPr>
          <w:rFonts w:hint="eastAsia"/>
        </w:rPr>
        <w:t>WWF7</w:t>
      </w:r>
      <w:r w:rsidRPr="00BE1045">
        <w:t>利用在韓國舉辦之地利之便，完整參與歷次籌備會議，全面掌握其運作方式，俾利</w:t>
      </w:r>
      <w:r>
        <w:rPr>
          <w:rFonts w:hint="eastAsia"/>
        </w:rPr>
        <w:t>之後</w:t>
      </w:r>
      <w:r w:rsidRPr="00BE1045">
        <w:t>通盤規劃參與策略</w:t>
      </w:r>
      <w:r>
        <w:rPr>
          <w:rFonts w:hint="eastAsia"/>
        </w:rPr>
        <w:t>，</w:t>
      </w:r>
      <w:r>
        <w:rPr>
          <w:rFonts w:hint="eastAsia"/>
        </w:rPr>
        <w:t>Kick-off Meeting</w:t>
      </w:r>
      <w:r>
        <w:rPr>
          <w:rFonts w:hint="eastAsia"/>
        </w:rPr>
        <w:t>為第一次之籌備會議，本次台灣共有四名團員參與會議，藉由資訊蒐集，瞭解整個</w:t>
      </w:r>
      <w:r>
        <w:rPr>
          <w:rFonts w:hint="eastAsia"/>
        </w:rPr>
        <w:t>World Water forum</w:t>
      </w:r>
      <w:r>
        <w:rPr>
          <w:rFonts w:hint="eastAsia"/>
        </w:rPr>
        <w:t>的進行，並與其他參與者交流，</w:t>
      </w:r>
      <w:r w:rsidR="00B91BC5">
        <w:rPr>
          <w:rFonts w:hint="eastAsia"/>
        </w:rPr>
        <w:t>宣傳台灣過去之努力，以達到本次參與之目的。</w:t>
      </w:r>
    </w:p>
    <w:p w14:paraId="77A3CE64" w14:textId="77777777" w:rsidR="00FA4A24" w:rsidRPr="000E7F2F" w:rsidRDefault="00A14DBB">
      <w:pPr>
        <w:widowControl/>
        <w:rPr>
          <w:rFonts w:ascii="Times New Roman" w:hAnsi="Times New Roman" w:cs="Times New Roman"/>
          <w:color w:val="000000"/>
        </w:rPr>
        <w:sectPr w:rsidR="00FA4A24" w:rsidRPr="000E7F2F" w:rsidSect="00341F4D">
          <w:footerReference w:type="default" r:id="rId11"/>
          <w:pgSz w:w="11906" w:h="16838"/>
          <w:pgMar w:top="1440" w:right="1800" w:bottom="1440" w:left="1800" w:header="851" w:footer="992" w:gutter="0"/>
          <w:pgNumType w:start="1"/>
          <w:cols w:space="425"/>
          <w:docGrid w:type="lines" w:linePitch="360"/>
        </w:sectPr>
      </w:pPr>
      <w:bookmarkStart w:id="4" w:name="_Toc191704008"/>
      <w:r w:rsidRPr="000E7F2F">
        <w:rPr>
          <w:rFonts w:ascii="Times New Roman" w:hAnsi="Times New Roman" w:cs="Times New Roman"/>
          <w:color w:val="000000"/>
        </w:rPr>
        <w:br w:type="page"/>
      </w:r>
    </w:p>
    <w:p w14:paraId="6231CC62" w14:textId="77777777" w:rsidR="00A14DBB" w:rsidRPr="000E7F2F" w:rsidRDefault="00A14DBB" w:rsidP="0077133F">
      <w:pPr>
        <w:pStyle w:val="1"/>
        <w:spacing w:after="0"/>
        <w:rPr>
          <w:rFonts w:ascii="Times New Roman" w:hAnsi="Times New Roman"/>
          <w:color w:val="000000"/>
        </w:rPr>
      </w:pPr>
      <w:bookmarkStart w:id="5" w:name="_Toc358903452"/>
      <w:r w:rsidRPr="000E7F2F">
        <w:rPr>
          <w:rFonts w:ascii="Times New Roman" w:hAnsi="Times New Roman"/>
          <w:color w:val="000000"/>
        </w:rPr>
        <w:lastRenderedPageBreak/>
        <w:t>貳、行程</w:t>
      </w:r>
      <w:bookmarkEnd w:id="4"/>
      <w:bookmarkEnd w:id="5"/>
    </w:p>
    <w:tbl>
      <w:tblPr>
        <w:tblW w:w="14034"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94"/>
        <w:gridCol w:w="1134"/>
        <w:gridCol w:w="1134"/>
        <w:gridCol w:w="1417"/>
        <w:gridCol w:w="1559"/>
        <w:gridCol w:w="1560"/>
        <w:gridCol w:w="1701"/>
        <w:gridCol w:w="728"/>
        <w:gridCol w:w="689"/>
        <w:gridCol w:w="351"/>
        <w:gridCol w:w="1067"/>
      </w:tblGrid>
      <w:tr w:rsidR="00FA4A24" w:rsidRPr="000E7F2F" w14:paraId="4CDF8C67" w14:textId="77777777" w:rsidTr="00465F90">
        <w:tc>
          <w:tcPr>
            <w:tcW w:w="2694" w:type="dxa"/>
            <w:vAlign w:val="center"/>
          </w:tcPr>
          <w:p w14:paraId="2B7AC7C2" w14:textId="77777777" w:rsidR="00A84233" w:rsidRPr="000E7F2F" w:rsidRDefault="00A84233" w:rsidP="00A14DBB">
            <w:pPr>
              <w:pStyle w:val="a5"/>
              <w:spacing w:after="0" w:line="240" w:lineRule="atLeast"/>
              <w:jc w:val="center"/>
              <w:rPr>
                <w:rFonts w:ascii="Times New Roman" w:eastAsia="標楷體" w:hAnsi="Times New Roman" w:cs="Times New Roman"/>
                <w:color w:val="000000"/>
              </w:rPr>
            </w:pPr>
            <w:r w:rsidRPr="000E7F2F">
              <w:rPr>
                <w:rFonts w:ascii="Times New Roman" w:eastAsia="標楷體" w:hAnsi="Times New Roman" w:cs="Times New Roman"/>
                <w:color w:val="000000"/>
              </w:rPr>
              <w:t>人員</w:t>
            </w:r>
          </w:p>
        </w:tc>
        <w:tc>
          <w:tcPr>
            <w:tcW w:w="1134" w:type="dxa"/>
            <w:vAlign w:val="center"/>
          </w:tcPr>
          <w:p w14:paraId="204E367E" w14:textId="77777777" w:rsidR="00A84233" w:rsidRPr="000E7F2F" w:rsidRDefault="00A84233" w:rsidP="00FA4A24">
            <w:pPr>
              <w:pStyle w:val="a5"/>
              <w:spacing w:after="0" w:line="240" w:lineRule="atLeast"/>
              <w:ind w:leftChars="0" w:left="0"/>
              <w:jc w:val="center"/>
              <w:rPr>
                <w:rFonts w:ascii="Times New Roman" w:eastAsia="標楷體" w:hAnsi="Times New Roman" w:cs="Times New Roman"/>
                <w:color w:val="000000"/>
              </w:rPr>
            </w:pPr>
            <w:r w:rsidRPr="000E7F2F">
              <w:rPr>
                <w:rFonts w:ascii="Times New Roman" w:eastAsia="標楷體" w:hAnsi="Times New Roman" w:cs="Times New Roman"/>
                <w:color w:val="000000"/>
              </w:rPr>
              <w:t>出發</w:t>
            </w:r>
          </w:p>
        </w:tc>
        <w:tc>
          <w:tcPr>
            <w:tcW w:w="1134" w:type="dxa"/>
            <w:vAlign w:val="center"/>
          </w:tcPr>
          <w:p w14:paraId="738D5184" w14:textId="77777777" w:rsidR="00A84233" w:rsidRPr="000E7F2F" w:rsidRDefault="00A84233" w:rsidP="00FA4A24">
            <w:pPr>
              <w:pStyle w:val="a5"/>
              <w:spacing w:after="0" w:line="240" w:lineRule="atLeast"/>
              <w:ind w:leftChars="0" w:left="0"/>
              <w:jc w:val="center"/>
              <w:rPr>
                <w:rFonts w:ascii="Times New Roman" w:eastAsia="標楷體" w:hAnsi="Times New Roman" w:cs="Times New Roman"/>
                <w:color w:val="000000"/>
              </w:rPr>
            </w:pPr>
            <w:r w:rsidRPr="000E7F2F">
              <w:rPr>
                <w:rFonts w:ascii="Times New Roman" w:eastAsia="標楷體" w:hAnsi="Times New Roman" w:cs="Times New Roman"/>
                <w:color w:val="000000"/>
              </w:rPr>
              <w:t>回程</w:t>
            </w:r>
          </w:p>
        </w:tc>
        <w:tc>
          <w:tcPr>
            <w:tcW w:w="1417" w:type="dxa"/>
            <w:vAlign w:val="center"/>
          </w:tcPr>
          <w:p w14:paraId="0F7D3BAD" w14:textId="77777777" w:rsidR="00A84233" w:rsidRPr="000E7F2F" w:rsidRDefault="00A84233" w:rsidP="00FA4A24">
            <w:pPr>
              <w:pStyle w:val="a5"/>
              <w:spacing w:after="0" w:line="240" w:lineRule="atLeast"/>
              <w:ind w:leftChars="0" w:left="0"/>
              <w:jc w:val="center"/>
              <w:rPr>
                <w:rFonts w:ascii="Times New Roman" w:eastAsia="標楷體" w:hAnsi="Times New Roman" w:cs="Times New Roman"/>
                <w:color w:val="000000"/>
              </w:rPr>
            </w:pPr>
            <w:r w:rsidRPr="000E7F2F">
              <w:rPr>
                <w:rFonts w:ascii="Times New Roman" w:eastAsia="標楷體" w:hAnsi="Times New Roman" w:cs="Times New Roman"/>
                <w:color w:val="000000"/>
              </w:rPr>
              <w:t>5/11</w:t>
            </w:r>
          </w:p>
        </w:tc>
        <w:tc>
          <w:tcPr>
            <w:tcW w:w="1559" w:type="dxa"/>
            <w:vAlign w:val="center"/>
          </w:tcPr>
          <w:p w14:paraId="5267261A" w14:textId="77777777" w:rsidR="00A84233" w:rsidRPr="000E7F2F" w:rsidRDefault="00A84233" w:rsidP="00FA4A24">
            <w:pPr>
              <w:pStyle w:val="a5"/>
              <w:spacing w:after="0" w:line="240" w:lineRule="atLeast"/>
              <w:ind w:leftChars="0" w:left="0"/>
              <w:jc w:val="center"/>
              <w:rPr>
                <w:rFonts w:ascii="Times New Roman" w:eastAsia="標楷體" w:hAnsi="Times New Roman" w:cs="Times New Roman"/>
                <w:color w:val="000000"/>
              </w:rPr>
            </w:pPr>
            <w:r w:rsidRPr="000E7F2F">
              <w:rPr>
                <w:rFonts w:ascii="Times New Roman" w:eastAsia="標楷體" w:hAnsi="Times New Roman" w:cs="Times New Roman"/>
                <w:color w:val="000000"/>
              </w:rPr>
              <w:t>5/12</w:t>
            </w:r>
          </w:p>
        </w:tc>
        <w:tc>
          <w:tcPr>
            <w:tcW w:w="1560" w:type="dxa"/>
            <w:vAlign w:val="center"/>
          </w:tcPr>
          <w:p w14:paraId="5A2D8D82" w14:textId="77777777" w:rsidR="00A84233" w:rsidRPr="000E7F2F" w:rsidRDefault="00A84233" w:rsidP="00FA4A24">
            <w:pPr>
              <w:pStyle w:val="a5"/>
              <w:spacing w:after="0" w:line="240" w:lineRule="atLeast"/>
              <w:ind w:leftChars="0" w:left="0"/>
              <w:jc w:val="center"/>
              <w:rPr>
                <w:rFonts w:ascii="Times New Roman" w:eastAsia="標楷體" w:hAnsi="Times New Roman" w:cs="Times New Roman"/>
                <w:color w:val="000000"/>
              </w:rPr>
            </w:pPr>
            <w:r w:rsidRPr="000E7F2F">
              <w:rPr>
                <w:rFonts w:ascii="Times New Roman" w:eastAsia="標楷體" w:hAnsi="Times New Roman" w:cs="Times New Roman"/>
                <w:color w:val="000000"/>
              </w:rPr>
              <w:t>5/13</w:t>
            </w:r>
          </w:p>
        </w:tc>
        <w:tc>
          <w:tcPr>
            <w:tcW w:w="1701" w:type="dxa"/>
            <w:vAlign w:val="center"/>
          </w:tcPr>
          <w:p w14:paraId="209A9ACE" w14:textId="77777777" w:rsidR="00A84233" w:rsidRPr="000E7F2F" w:rsidRDefault="00A84233" w:rsidP="00FA4A24">
            <w:pPr>
              <w:pStyle w:val="a5"/>
              <w:spacing w:after="0" w:line="240" w:lineRule="atLeast"/>
              <w:ind w:leftChars="0" w:left="0"/>
              <w:jc w:val="center"/>
              <w:rPr>
                <w:rFonts w:ascii="Times New Roman" w:eastAsia="標楷體" w:hAnsi="Times New Roman" w:cs="Times New Roman"/>
                <w:color w:val="000000"/>
              </w:rPr>
            </w:pPr>
            <w:r w:rsidRPr="000E7F2F">
              <w:rPr>
                <w:rFonts w:ascii="Times New Roman" w:eastAsia="標楷體" w:hAnsi="Times New Roman" w:cs="Times New Roman"/>
                <w:color w:val="000000"/>
              </w:rPr>
              <w:t>5/14</w:t>
            </w:r>
          </w:p>
        </w:tc>
        <w:tc>
          <w:tcPr>
            <w:tcW w:w="1417" w:type="dxa"/>
            <w:gridSpan w:val="2"/>
            <w:vAlign w:val="center"/>
          </w:tcPr>
          <w:p w14:paraId="66319DDC" w14:textId="77777777" w:rsidR="00A84233" w:rsidRPr="000E7F2F" w:rsidRDefault="00A84233" w:rsidP="00FA4A24">
            <w:pPr>
              <w:pStyle w:val="a5"/>
              <w:spacing w:after="0" w:line="240" w:lineRule="atLeast"/>
              <w:ind w:leftChars="0" w:left="0"/>
              <w:jc w:val="center"/>
              <w:rPr>
                <w:rFonts w:ascii="Times New Roman" w:eastAsia="標楷體" w:hAnsi="Times New Roman" w:cs="Times New Roman"/>
                <w:color w:val="000000"/>
              </w:rPr>
            </w:pPr>
            <w:r w:rsidRPr="000E7F2F">
              <w:rPr>
                <w:rFonts w:ascii="Times New Roman" w:eastAsia="標楷體" w:hAnsi="Times New Roman" w:cs="Times New Roman"/>
                <w:color w:val="000000"/>
              </w:rPr>
              <w:t>5/15</w:t>
            </w:r>
          </w:p>
        </w:tc>
        <w:tc>
          <w:tcPr>
            <w:tcW w:w="1418" w:type="dxa"/>
            <w:gridSpan w:val="2"/>
            <w:vAlign w:val="center"/>
          </w:tcPr>
          <w:p w14:paraId="1881F6A3" w14:textId="77777777" w:rsidR="00A84233" w:rsidRPr="000E7F2F" w:rsidRDefault="00A84233" w:rsidP="00FA4A24">
            <w:pPr>
              <w:pStyle w:val="a5"/>
              <w:spacing w:after="0" w:line="240" w:lineRule="atLeast"/>
              <w:ind w:leftChars="0" w:left="0"/>
              <w:jc w:val="center"/>
              <w:rPr>
                <w:rFonts w:ascii="Times New Roman" w:eastAsia="標楷體" w:hAnsi="Times New Roman" w:cs="Times New Roman"/>
                <w:color w:val="000000"/>
              </w:rPr>
            </w:pPr>
            <w:r w:rsidRPr="000E7F2F">
              <w:rPr>
                <w:rFonts w:ascii="Times New Roman" w:eastAsia="標楷體" w:hAnsi="Times New Roman" w:cs="Times New Roman"/>
                <w:color w:val="000000"/>
              </w:rPr>
              <w:t>5/16</w:t>
            </w:r>
          </w:p>
        </w:tc>
      </w:tr>
      <w:tr w:rsidR="00465F90" w:rsidRPr="000E7F2F" w14:paraId="1A8E36A1" w14:textId="79020B09" w:rsidTr="00465F90">
        <w:tc>
          <w:tcPr>
            <w:tcW w:w="2694" w:type="dxa"/>
            <w:vAlign w:val="center"/>
          </w:tcPr>
          <w:p w14:paraId="371A264F" w14:textId="77777777" w:rsidR="00465F90" w:rsidRPr="000E7F2F" w:rsidRDefault="00465F90" w:rsidP="001D020A">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水利署林惠芬科長</w:t>
            </w:r>
          </w:p>
        </w:tc>
        <w:tc>
          <w:tcPr>
            <w:tcW w:w="1134" w:type="dxa"/>
            <w:vAlign w:val="center"/>
          </w:tcPr>
          <w:p w14:paraId="013C64D8" w14:textId="77777777" w:rsidR="00465F90" w:rsidRPr="000E7F2F" w:rsidRDefault="00465F90" w:rsidP="00FA4A24">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5/13</w:t>
            </w:r>
          </w:p>
        </w:tc>
        <w:tc>
          <w:tcPr>
            <w:tcW w:w="1134" w:type="dxa"/>
            <w:vAlign w:val="center"/>
          </w:tcPr>
          <w:p w14:paraId="04F5522B" w14:textId="77777777" w:rsidR="00465F90" w:rsidRPr="000E7F2F" w:rsidRDefault="00465F90" w:rsidP="00FA4A24">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5/16</w:t>
            </w:r>
          </w:p>
        </w:tc>
        <w:tc>
          <w:tcPr>
            <w:tcW w:w="1417" w:type="dxa"/>
            <w:vAlign w:val="center"/>
          </w:tcPr>
          <w:p w14:paraId="525DE8BA" w14:textId="77777777" w:rsidR="00465F90" w:rsidRPr="000E7F2F" w:rsidRDefault="00465F90" w:rsidP="00FA4A24">
            <w:pPr>
              <w:spacing w:line="240" w:lineRule="atLeast"/>
              <w:jc w:val="center"/>
              <w:rPr>
                <w:rFonts w:ascii="Times New Roman" w:eastAsia="標楷體" w:hAnsi="Times New Roman" w:cs="Times New Roman"/>
                <w:color w:val="000000"/>
                <w:szCs w:val="28"/>
              </w:rPr>
            </w:pPr>
          </w:p>
        </w:tc>
        <w:tc>
          <w:tcPr>
            <w:tcW w:w="1559" w:type="dxa"/>
            <w:vAlign w:val="center"/>
          </w:tcPr>
          <w:p w14:paraId="77B61A3E" w14:textId="77777777" w:rsidR="00465F90" w:rsidRPr="000E7F2F" w:rsidRDefault="00465F90" w:rsidP="00FA4A24">
            <w:pPr>
              <w:spacing w:line="240" w:lineRule="atLeast"/>
              <w:jc w:val="center"/>
              <w:rPr>
                <w:rFonts w:ascii="Times New Roman" w:eastAsia="標楷體" w:hAnsi="Times New Roman" w:cs="Times New Roman"/>
                <w:color w:val="000000"/>
                <w:szCs w:val="28"/>
              </w:rPr>
            </w:pPr>
          </w:p>
        </w:tc>
        <w:tc>
          <w:tcPr>
            <w:tcW w:w="1560" w:type="dxa"/>
            <w:vAlign w:val="center"/>
          </w:tcPr>
          <w:p w14:paraId="2019A1FB" w14:textId="77777777" w:rsidR="00465F90" w:rsidRPr="000E7F2F" w:rsidRDefault="00465F90" w:rsidP="00FA4A24">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bCs/>
                <w:snapToGrid w:val="0"/>
                <w:color w:val="000000"/>
              </w:rPr>
              <w:t>TPE-TAE</w:t>
            </w:r>
          </w:p>
        </w:tc>
        <w:tc>
          <w:tcPr>
            <w:tcW w:w="3118" w:type="dxa"/>
            <w:gridSpan w:val="3"/>
            <w:shd w:val="clear" w:color="auto" w:fill="DDD9C3" w:themeFill="background2" w:themeFillShade="E6"/>
            <w:vAlign w:val="center"/>
          </w:tcPr>
          <w:p w14:paraId="1267CB90" w14:textId="77777777" w:rsidR="00465F90" w:rsidRPr="000E7F2F" w:rsidRDefault="00465F90" w:rsidP="00FA4A24">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WWF7 Kick-Off Meeting</w:t>
            </w:r>
          </w:p>
        </w:tc>
        <w:tc>
          <w:tcPr>
            <w:tcW w:w="1418" w:type="dxa"/>
            <w:gridSpan w:val="2"/>
            <w:vAlign w:val="center"/>
          </w:tcPr>
          <w:p w14:paraId="5E6E5553" w14:textId="71FF5D4C" w:rsidR="00465F90" w:rsidRPr="000E7F2F" w:rsidRDefault="00465F90" w:rsidP="00FA4A24">
            <w:pPr>
              <w:jc w:val="center"/>
              <w:rPr>
                <w:rFonts w:ascii="Times New Roman" w:hAnsi="Times New Roman" w:cs="Times New Roman"/>
                <w:color w:val="000000"/>
              </w:rPr>
            </w:pPr>
            <w:r w:rsidRPr="000E7F2F">
              <w:rPr>
                <w:rFonts w:ascii="Times New Roman" w:hAnsi="Times New Roman" w:cs="Times New Roman"/>
                <w:color w:val="000000"/>
              </w:rPr>
              <w:t>TAE-TPE</w:t>
            </w:r>
          </w:p>
        </w:tc>
      </w:tr>
      <w:tr w:rsidR="00465F90" w:rsidRPr="000E7F2F" w14:paraId="37B7F572" w14:textId="53949652" w:rsidTr="00465F90">
        <w:tc>
          <w:tcPr>
            <w:tcW w:w="2694" w:type="dxa"/>
            <w:vAlign w:val="center"/>
          </w:tcPr>
          <w:p w14:paraId="5CD28239" w14:textId="77777777" w:rsidR="00465F90" w:rsidRPr="000E7F2F" w:rsidRDefault="00465F90" w:rsidP="001D020A">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台大張斐張教授</w:t>
            </w:r>
          </w:p>
        </w:tc>
        <w:tc>
          <w:tcPr>
            <w:tcW w:w="1134" w:type="dxa"/>
            <w:vAlign w:val="center"/>
          </w:tcPr>
          <w:p w14:paraId="12DAA657" w14:textId="77777777" w:rsidR="00465F90" w:rsidRPr="000E7F2F" w:rsidRDefault="00465F90" w:rsidP="00FA4A24">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5/13</w:t>
            </w:r>
          </w:p>
        </w:tc>
        <w:tc>
          <w:tcPr>
            <w:tcW w:w="1134" w:type="dxa"/>
            <w:vAlign w:val="center"/>
          </w:tcPr>
          <w:p w14:paraId="692C2514" w14:textId="77777777" w:rsidR="00465F90" w:rsidRPr="000E7F2F" w:rsidRDefault="00465F90" w:rsidP="00FA4A24">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5/15</w:t>
            </w:r>
          </w:p>
        </w:tc>
        <w:tc>
          <w:tcPr>
            <w:tcW w:w="1417" w:type="dxa"/>
            <w:vAlign w:val="center"/>
          </w:tcPr>
          <w:p w14:paraId="5D97696C" w14:textId="77777777" w:rsidR="00465F90" w:rsidRPr="000E7F2F" w:rsidRDefault="00465F90" w:rsidP="00FA4A24">
            <w:pPr>
              <w:widowControl/>
              <w:spacing w:line="240" w:lineRule="atLeast"/>
              <w:jc w:val="center"/>
              <w:rPr>
                <w:rFonts w:ascii="Times New Roman" w:eastAsia="標楷體" w:hAnsi="Times New Roman" w:cs="Times New Roman"/>
                <w:color w:val="000000"/>
                <w:szCs w:val="28"/>
              </w:rPr>
            </w:pPr>
          </w:p>
        </w:tc>
        <w:tc>
          <w:tcPr>
            <w:tcW w:w="1559" w:type="dxa"/>
            <w:vAlign w:val="center"/>
          </w:tcPr>
          <w:p w14:paraId="14B4496D" w14:textId="77777777" w:rsidR="00465F90" w:rsidRPr="000E7F2F" w:rsidRDefault="00465F90" w:rsidP="00FA4A24">
            <w:pPr>
              <w:widowControl/>
              <w:spacing w:line="240" w:lineRule="atLeast"/>
              <w:jc w:val="center"/>
              <w:rPr>
                <w:rFonts w:ascii="Times New Roman" w:eastAsia="標楷體" w:hAnsi="Times New Roman" w:cs="Times New Roman"/>
                <w:color w:val="000000"/>
                <w:szCs w:val="28"/>
              </w:rPr>
            </w:pPr>
          </w:p>
        </w:tc>
        <w:tc>
          <w:tcPr>
            <w:tcW w:w="1560" w:type="dxa"/>
            <w:vAlign w:val="center"/>
          </w:tcPr>
          <w:p w14:paraId="6371915E" w14:textId="77777777" w:rsidR="00465F90" w:rsidRPr="000E7F2F" w:rsidRDefault="00465F90" w:rsidP="00FA4A24">
            <w:pPr>
              <w:widowControl/>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bCs/>
                <w:snapToGrid w:val="0"/>
                <w:color w:val="000000"/>
              </w:rPr>
              <w:t>TPE-TAE</w:t>
            </w:r>
          </w:p>
        </w:tc>
        <w:tc>
          <w:tcPr>
            <w:tcW w:w="2429" w:type="dxa"/>
            <w:gridSpan w:val="2"/>
            <w:shd w:val="clear" w:color="auto" w:fill="DDD9C3" w:themeFill="background2" w:themeFillShade="E6"/>
            <w:vAlign w:val="center"/>
          </w:tcPr>
          <w:p w14:paraId="16E2BAE3" w14:textId="77777777" w:rsidR="00465F90" w:rsidRPr="000E7F2F" w:rsidRDefault="00465F90" w:rsidP="00FA4A24">
            <w:pPr>
              <w:widowControl/>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shd w:val="clear" w:color="auto" w:fill="DDD9C3" w:themeFill="background2" w:themeFillShade="E6"/>
              </w:rPr>
              <w:t>WWF7 Kick-Off</w:t>
            </w:r>
            <w:r w:rsidRPr="000E7F2F">
              <w:rPr>
                <w:rFonts w:ascii="Times New Roman" w:eastAsia="標楷體" w:hAnsi="Times New Roman" w:cs="Times New Roman"/>
                <w:color w:val="000000"/>
                <w:szCs w:val="28"/>
              </w:rPr>
              <w:t xml:space="preserve"> </w:t>
            </w:r>
          </w:p>
        </w:tc>
        <w:tc>
          <w:tcPr>
            <w:tcW w:w="1040" w:type="dxa"/>
            <w:gridSpan w:val="2"/>
            <w:vAlign w:val="center"/>
          </w:tcPr>
          <w:p w14:paraId="0D2AA2E5" w14:textId="6C2E175A" w:rsidR="00465F90" w:rsidRPr="000E7F2F" w:rsidRDefault="00465F90" w:rsidP="00FA4A24">
            <w:pPr>
              <w:rPr>
                <w:rFonts w:ascii="Times New Roman" w:hAnsi="Times New Roman" w:cs="Times New Roman"/>
                <w:color w:val="000000"/>
              </w:rPr>
            </w:pPr>
            <w:r w:rsidRPr="000E7F2F">
              <w:rPr>
                <w:rFonts w:ascii="Times New Roman" w:hAnsi="Times New Roman" w:cs="Times New Roman"/>
                <w:color w:val="000000"/>
              </w:rPr>
              <w:t>TAE-TPE</w:t>
            </w:r>
          </w:p>
        </w:tc>
        <w:tc>
          <w:tcPr>
            <w:tcW w:w="1067" w:type="dxa"/>
            <w:vAlign w:val="center"/>
          </w:tcPr>
          <w:p w14:paraId="0657B87C" w14:textId="77777777" w:rsidR="00465F90" w:rsidRPr="000E7F2F" w:rsidRDefault="00465F90" w:rsidP="00FA4A24">
            <w:pPr>
              <w:rPr>
                <w:rFonts w:ascii="Times New Roman" w:hAnsi="Times New Roman" w:cs="Times New Roman"/>
                <w:color w:val="000000"/>
              </w:rPr>
            </w:pPr>
          </w:p>
        </w:tc>
      </w:tr>
      <w:tr w:rsidR="00465F90" w:rsidRPr="000E7F2F" w14:paraId="3E570C79" w14:textId="77777777" w:rsidTr="00465F90">
        <w:tc>
          <w:tcPr>
            <w:tcW w:w="2694" w:type="dxa"/>
            <w:tcBorders>
              <w:bottom w:val="double" w:sz="4" w:space="0" w:color="auto"/>
            </w:tcBorders>
            <w:vAlign w:val="center"/>
          </w:tcPr>
          <w:p w14:paraId="3EEBA1D7" w14:textId="77777777" w:rsidR="00FA4A24" w:rsidRPr="000E7F2F" w:rsidRDefault="00FA4A24" w:rsidP="001D020A">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台大游景雲助理教授</w:t>
            </w:r>
          </w:p>
        </w:tc>
        <w:tc>
          <w:tcPr>
            <w:tcW w:w="1134" w:type="dxa"/>
            <w:tcBorders>
              <w:bottom w:val="double" w:sz="4" w:space="0" w:color="auto"/>
            </w:tcBorders>
            <w:vAlign w:val="center"/>
          </w:tcPr>
          <w:p w14:paraId="70AC9383" w14:textId="77777777" w:rsidR="00FA4A24" w:rsidRPr="000E7F2F" w:rsidRDefault="00FA4A24" w:rsidP="00FA4A24">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5/11</w:t>
            </w:r>
          </w:p>
        </w:tc>
        <w:tc>
          <w:tcPr>
            <w:tcW w:w="1134" w:type="dxa"/>
            <w:tcBorders>
              <w:bottom w:val="double" w:sz="4" w:space="0" w:color="auto"/>
            </w:tcBorders>
            <w:vAlign w:val="center"/>
          </w:tcPr>
          <w:p w14:paraId="27A403B3" w14:textId="77777777" w:rsidR="00FA4A24" w:rsidRPr="000E7F2F" w:rsidRDefault="00FA4A24" w:rsidP="00FA4A24">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5/16</w:t>
            </w:r>
          </w:p>
        </w:tc>
        <w:tc>
          <w:tcPr>
            <w:tcW w:w="1417" w:type="dxa"/>
            <w:tcBorders>
              <w:bottom w:val="double" w:sz="4" w:space="0" w:color="auto"/>
            </w:tcBorders>
            <w:vAlign w:val="center"/>
          </w:tcPr>
          <w:p w14:paraId="5A2EAE49" w14:textId="77777777" w:rsidR="00FA4A24" w:rsidRPr="000E7F2F" w:rsidRDefault="00FA4A24" w:rsidP="00FA4A24">
            <w:pPr>
              <w:jc w:val="center"/>
              <w:rPr>
                <w:rFonts w:ascii="Times New Roman" w:eastAsia="標楷體" w:hAnsi="Times New Roman" w:cs="Times New Roman"/>
                <w:bCs/>
                <w:snapToGrid w:val="0"/>
                <w:color w:val="000000"/>
              </w:rPr>
            </w:pPr>
            <w:r w:rsidRPr="000E7F2F">
              <w:rPr>
                <w:rFonts w:ascii="Times New Roman" w:eastAsia="標楷體" w:hAnsi="Times New Roman" w:cs="Times New Roman"/>
                <w:bCs/>
                <w:snapToGrid w:val="0"/>
                <w:color w:val="000000"/>
              </w:rPr>
              <w:t>TPE-ICN</w:t>
            </w:r>
          </w:p>
        </w:tc>
        <w:tc>
          <w:tcPr>
            <w:tcW w:w="1559" w:type="dxa"/>
            <w:tcBorders>
              <w:bottom w:val="double" w:sz="4" w:space="0" w:color="auto"/>
            </w:tcBorders>
            <w:shd w:val="clear" w:color="auto" w:fill="B8CCE4" w:themeFill="accent1" w:themeFillTint="66"/>
            <w:vAlign w:val="center"/>
          </w:tcPr>
          <w:p w14:paraId="4BE11291" w14:textId="77777777" w:rsidR="00FA4A24" w:rsidRPr="000E7F2F" w:rsidRDefault="00FA4A24" w:rsidP="00FA4A24">
            <w:pPr>
              <w:pStyle w:val="a5"/>
              <w:spacing w:after="0" w:line="240" w:lineRule="atLeast"/>
              <w:ind w:leftChars="0" w:left="0"/>
              <w:rPr>
                <w:rFonts w:ascii="Times New Roman" w:eastAsia="標楷體" w:hAnsi="Times New Roman" w:cs="Times New Roman"/>
                <w:bCs/>
                <w:snapToGrid w:val="0"/>
                <w:color w:val="000000"/>
              </w:rPr>
            </w:pPr>
            <w:r w:rsidRPr="000E7F2F">
              <w:rPr>
                <w:rFonts w:ascii="Times New Roman" w:eastAsia="標楷體" w:hAnsi="Times New Roman" w:cs="Times New Roman"/>
                <w:bCs/>
                <w:snapToGrid w:val="0"/>
                <w:color w:val="000000"/>
              </w:rPr>
              <w:t>高麗大學拜訪</w:t>
            </w:r>
          </w:p>
        </w:tc>
        <w:tc>
          <w:tcPr>
            <w:tcW w:w="1560" w:type="dxa"/>
            <w:tcBorders>
              <w:bottom w:val="double" w:sz="4" w:space="0" w:color="auto"/>
            </w:tcBorders>
            <w:vAlign w:val="center"/>
          </w:tcPr>
          <w:p w14:paraId="14921BAC" w14:textId="77777777" w:rsidR="00FA4A24" w:rsidRPr="000E7F2F" w:rsidRDefault="00FA4A24" w:rsidP="00FA4A24">
            <w:pPr>
              <w:pStyle w:val="a5"/>
              <w:spacing w:after="0" w:line="240" w:lineRule="atLeast"/>
              <w:ind w:leftChars="0" w:left="0"/>
              <w:jc w:val="center"/>
              <w:rPr>
                <w:rFonts w:ascii="Times New Roman" w:eastAsia="標楷體" w:hAnsi="Times New Roman" w:cs="Times New Roman"/>
                <w:bCs/>
                <w:snapToGrid w:val="0"/>
                <w:color w:val="000000"/>
              </w:rPr>
            </w:pPr>
            <w:r w:rsidRPr="000E7F2F">
              <w:rPr>
                <w:rFonts w:ascii="Times New Roman" w:eastAsia="標楷體" w:hAnsi="Times New Roman" w:cs="Times New Roman"/>
                <w:bCs/>
                <w:snapToGrid w:val="0"/>
                <w:color w:val="000000"/>
              </w:rPr>
              <w:t>ICN-TAE</w:t>
            </w:r>
          </w:p>
        </w:tc>
        <w:tc>
          <w:tcPr>
            <w:tcW w:w="3118" w:type="dxa"/>
            <w:gridSpan w:val="3"/>
            <w:tcBorders>
              <w:bottom w:val="double" w:sz="4" w:space="0" w:color="auto"/>
            </w:tcBorders>
            <w:shd w:val="clear" w:color="auto" w:fill="DDD9C3" w:themeFill="background2" w:themeFillShade="E6"/>
            <w:vAlign w:val="center"/>
          </w:tcPr>
          <w:p w14:paraId="443C448A" w14:textId="77777777" w:rsidR="00FA4A24" w:rsidRPr="000E7F2F" w:rsidRDefault="00FA4A24" w:rsidP="00FA4A24">
            <w:pPr>
              <w:pStyle w:val="a5"/>
              <w:spacing w:after="0" w:line="240" w:lineRule="atLeast"/>
              <w:ind w:leftChars="0" w:left="0"/>
              <w:jc w:val="center"/>
              <w:rPr>
                <w:rFonts w:ascii="Times New Roman" w:eastAsia="標楷體" w:hAnsi="Times New Roman" w:cs="Times New Roman"/>
                <w:bCs/>
                <w:snapToGrid w:val="0"/>
                <w:color w:val="000000"/>
              </w:rPr>
            </w:pPr>
            <w:r w:rsidRPr="000E7F2F">
              <w:rPr>
                <w:rFonts w:ascii="Times New Roman" w:eastAsia="標楷體" w:hAnsi="Times New Roman" w:cs="Times New Roman"/>
                <w:color w:val="000000"/>
                <w:szCs w:val="28"/>
              </w:rPr>
              <w:t>WWF7 Kick-Off Meeting</w:t>
            </w:r>
          </w:p>
        </w:tc>
        <w:tc>
          <w:tcPr>
            <w:tcW w:w="1418" w:type="dxa"/>
            <w:gridSpan w:val="2"/>
            <w:vAlign w:val="center"/>
          </w:tcPr>
          <w:p w14:paraId="571E3EAB" w14:textId="77777777" w:rsidR="00FA4A24" w:rsidRPr="000E7F2F" w:rsidRDefault="00FA4A24" w:rsidP="00FA4A24">
            <w:pPr>
              <w:pStyle w:val="a5"/>
              <w:spacing w:after="0" w:line="240" w:lineRule="atLeast"/>
              <w:ind w:leftChars="0" w:left="0"/>
              <w:jc w:val="center"/>
              <w:rPr>
                <w:rFonts w:ascii="Times New Roman" w:eastAsia="標楷體" w:hAnsi="Times New Roman" w:cs="Times New Roman"/>
                <w:color w:val="000000"/>
              </w:rPr>
            </w:pPr>
            <w:r w:rsidRPr="000E7F2F">
              <w:rPr>
                <w:rFonts w:ascii="Times New Roman" w:hAnsi="Times New Roman" w:cs="Times New Roman"/>
                <w:color w:val="000000"/>
              </w:rPr>
              <w:t>TAE-TPE</w:t>
            </w:r>
          </w:p>
        </w:tc>
      </w:tr>
      <w:tr w:rsidR="00465F90" w:rsidRPr="000E7F2F" w14:paraId="5D19C57A" w14:textId="77777777" w:rsidTr="00465F90">
        <w:tc>
          <w:tcPr>
            <w:tcW w:w="14034" w:type="dxa"/>
            <w:gridSpan w:val="11"/>
            <w:tcBorders>
              <w:top w:val="double" w:sz="4" w:space="0" w:color="auto"/>
            </w:tcBorders>
            <w:vAlign w:val="center"/>
          </w:tcPr>
          <w:p w14:paraId="6FDF1AF3" w14:textId="6F58BD79" w:rsidR="00465F90" w:rsidRPr="00465F90" w:rsidRDefault="00465F90" w:rsidP="00465F90">
            <w:pPr>
              <w:pStyle w:val="a5"/>
              <w:spacing w:after="0" w:line="240" w:lineRule="atLeast"/>
              <w:ind w:leftChars="0" w:left="0"/>
              <w:rPr>
                <w:rFonts w:ascii="標楷體" w:eastAsia="標楷體" w:hAnsi="標楷體" w:cs="Times New Roman"/>
                <w:color w:val="000000"/>
              </w:rPr>
            </w:pPr>
            <w:r w:rsidRPr="00465F90">
              <w:rPr>
                <w:rFonts w:ascii="標楷體" w:eastAsia="標楷體" w:hAnsi="標楷體" w:cs="LiSungLight" w:hint="eastAsia"/>
                <w:kern w:val="0"/>
                <w:szCs w:val="24"/>
              </w:rPr>
              <w:t>地球觀測學會</w:t>
            </w:r>
            <w:r w:rsidRPr="00465F90">
              <w:rPr>
                <w:rFonts w:ascii="標楷體" w:eastAsia="標楷體" w:hAnsi="標楷體" w:cs="Times New Roman" w:hint="eastAsia"/>
                <w:color w:val="000000"/>
              </w:rPr>
              <w:t>同行人員</w:t>
            </w:r>
          </w:p>
        </w:tc>
      </w:tr>
      <w:tr w:rsidR="00465F90" w:rsidRPr="000E7F2F" w14:paraId="13BFF24C" w14:textId="77777777" w:rsidTr="009B6BC0">
        <w:tc>
          <w:tcPr>
            <w:tcW w:w="2694" w:type="dxa"/>
            <w:vAlign w:val="center"/>
          </w:tcPr>
          <w:p w14:paraId="75F7A99D" w14:textId="5D2DF04D" w:rsidR="00465F90" w:rsidRPr="000E7F2F" w:rsidRDefault="00465F90" w:rsidP="00465F90">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成大吳銘志教授</w:t>
            </w:r>
          </w:p>
        </w:tc>
        <w:tc>
          <w:tcPr>
            <w:tcW w:w="1134" w:type="dxa"/>
            <w:vAlign w:val="center"/>
          </w:tcPr>
          <w:p w14:paraId="3932D5FC" w14:textId="4668AF03" w:rsidR="00465F90" w:rsidRPr="000E7F2F" w:rsidRDefault="00465F90" w:rsidP="00465F90">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5/13</w:t>
            </w:r>
          </w:p>
        </w:tc>
        <w:tc>
          <w:tcPr>
            <w:tcW w:w="1134" w:type="dxa"/>
            <w:vAlign w:val="center"/>
          </w:tcPr>
          <w:p w14:paraId="6E47F864" w14:textId="390ED54A" w:rsidR="00465F90" w:rsidRPr="000E7F2F" w:rsidRDefault="00465F90" w:rsidP="00465F90">
            <w:pPr>
              <w:spacing w:line="240" w:lineRule="atLeast"/>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5/16</w:t>
            </w:r>
          </w:p>
        </w:tc>
        <w:tc>
          <w:tcPr>
            <w:tcW w:w="1417" w:type="dxa"/>
            <w:vAlign w:val="center"/>
          </w:tcPr>
          <w:p w14:paraId="5A10F7FB" w14:textId="77777777" w:rsidR="00465F90" w:rsidRPr="009B6BC0" w:rsidRDefault="00465F90" w:rsidP="00465F90">
            <w:pPr>
              <w:jc w:val="center"/>
              <w:rPr>
                <w:rFonts w:ascii="Times New Roman" w:eastAsia="標楷體" w:hAnsi="Times New Roman" w:cs="Times New Roman"/>
                <w:bCs/>
                <w:snapToGrid w:val="0"/>
                <w:color w:val="000000"/>
              </w:rPr>
            </w:pPr>
          </w:p>
        </w:tc>
        <w:tc>
          <w:tcPr>
            <w:tcW w:w="1559" w:type="dxa"/>
            <w:shd w:val="clear" w:color="auto" w:fill="auto"/>
            <w:vAlign w:val="center"/>
          </w:tcPr>
          <w:p w14:paraId="58064880" w14:textId="77777777" w:rsidR="00465F90" w:rsidRPr="009B6BC0" w:rsidRDefault="00465F90" w:rsidP="00465F90">
            <w:pPr>
              <w:pStyle w:val="a5"/>
              <w:spacing w:after="0" w:line="240" w:lineRule="atLeast"/>
              <w:ind w:leftChars="0" w:left="0"/>
              <w:rPr>
                <w:rFonts w:ascii="Times New Roman" w:eastAsia="標楷體" w:hAnsi="Times New Roman" w:cs="Times New Roman"/>
                <w:bCs/>
                <w:snapToGrid w:val="0"/>
                <w:color w:val="000000"/>
              </w:rPr>
            </w:pPr>
          </w:p>
        </w:tc>
        <w:tc>
          <w:tcPr>
            <w:tcW w:w="1560" w:type="dxa"/>
            <w:vAlign w:val="center"/>
          </w:tcPr>
          <w:p w14:paraId="04183B0F" w14:textId="09195180" w:rsidR="00465F90" w:rsidRPr="000E7F2F" w:rsidRDefault="00465F90" w:rsidP="00465F90">
            <w:pPr>
              <w:pStyle w:val="a5"/>
              <w:spacing w:after="0" w:line="240" w:lineRule="atLeast"/>
              <w:ind w:leftChars="0" w:left="0"/>
              <w:jc w:val="center"/>
              <w:rPr>
                <w:rFonts w:ascii="Times New Roman" w:eastAsia="標楷體" w:hAnsi="Times New Roman" w:cs="Times New Roman"/>
                <w:bCs/>
                <w:snapToGrid w:val="0"/>
                <w:color w:val="000000"/>
              </w:rPr>
            </w:pPr>
            <w:r w:rsidRPr="000E7F2F">
              <w:rPr>
                <w:rFonts w:ascii="Times New Roman" w:eastAsia="標楷體" w:hAnsi="Times New Roman" w:cs="Times New Roman"/>
                <w:bCs/>
                <w:snapToGrid w:val="0"/>
                <w:color w:val="000000"/>
              </w:rPr>
              <w:t>TPE-TAE</w:t>
            </w:r>
          </w:p>
        </w:tc>
        <w:tc>
          <w:tcPr>
            <w:tcW w:w="3118" w:type="dxa"/>
            <w:gridSpan w:val="3"/>
            <w:shd w:val="clear" w:color="auto" w:fill="DDD9C3" w:themeFill="background2" w:themeFillShade="E6"/>
            <w:vAlign w:val="center"/>
          </w:tcPr>
          <w:p w14:paraId="309E58C9" w14:textId="2B585845" w:rsidR="00465F90" w:rsidRPr="000E7F2F" w:rsidRDefault="00465F90" w:rsidP="00465F90">
            <w:pPr>
              <w:pStyle w:val="a5"/>
              <w:spacing w:after="0" w:line="240" w:lineRule="atLeast"/>
              <w:ind w:leftChars="0" w:left="0"/>
              <w:jc w:val="center"/>
              <w:rPr>
                <w:rFonts w:ascii="Times New Roman" w:eastAsia="標楷體" w:hAnsi="Times New Roman" w:cs="Times New Roman"/>
                <w:color w:val="000000"/>
                <w:szCs w:val="28"/>
              </w:rPr>
            </w:pPr>
            <w:r w:rsidRPr="000E7F2F">
              <w:rPr>
                <w:rFonts w:ascii="Times New Roman" w:eastAsia="標楷體" w:hAnsi="Times New Roman" w:cs="Times New Roman"/>
                <w:color w:val="000000"/>
                <w:szCs w:val="28"/>
              </w:rPr>
              <w:t>WWF7 Kick-Off Meeting</w:t>
            </w:r>
          </w:p>
        </w:tc>
        <w:tc>
          <w:tcPr>
            <w:tcW w:w="1418" w:type="dxa"/>
            <w:gridSpan w:val="2"/>
            <w:vAlign w:val="center"/>
          </w:tcPr>
          <w:p w14:paraId="45C0E28C" w14:textId="773F0E74" w:rsidR="00465F90" w:rsidRPr="000E7F2F" w:rsidRDefault="00465F90" w:rsidP="00465F90">
            <w:pPr>
              <w:pStyle w:val="a5"/>
              <w:spacing w:after="0" w:line="240" w:lineRule="atLeast"/>
              <w:ind w:leftChars="0" w:left="0"/>
              <w:jc w:val="center"/>
              <w:rPr>
                <w:rFonts w:ascii="Times New Roman" w:hAnsi="Times New Roman" w:cs="Times New Roman"/>
                <w:color w:val="000000"/>
              </w:rPr>
            </w:pPr>
            <w:r w:rsidRPr="000E7F2F">
              <w:rPr>
                <w:rFonts w:ascii="Times New Roman" w:hAnsi="Times New Roman" w:cs="Times New Roman"/>
                <w:color w:val="000000"/>
              </w:rPr>
              <w:t>TAE-TPE</w:t>
            </w:r>
          </w:p>
        </w:tc>
      </w:tr>
    </w:tbl>
    <w:p w14:paraId="2C865C71" w14:textId="45FF058D" w:rsidR="00BA4273" w:rsidRPr="000E7F2F" w:rsidRDefault="00FA4A24" w:rsidP="00D87BBC">
      <w:pPr>
        <w:spacing w:line="400" w:lineRule="exact"/>
        <w:rPr>
          <w:rFonts w:ascii="Times New Roman" w:eastAsia="標楷體" w:hAnsi="Times New Roman" w:cs="Times New Roman"/>
          <w:bCs/>
          <w:color w:val="000000"/>
          <w:sz w:val="28"/>
          <w:szCs w:val="28"/>
        </w:rPr>
      </w:pPr>
      <w:r w:rsidRPr="000E7F2F">
        <w:rPr>
          <w:rFonts w:ascii="Times New Roman" w:eastAsia="標楷體" w:hAnsi="Times New Roman" w:cs="Times New Roman"/>
          <w:bCs/>
          <w:color w:val="000000"/>
          <w:sz w:val="28"/>
          <w:szCs w:val="28"/>
        </w:rPr>
        <w:t>註</w:t>
      </w:r>
      <w:r w:rsidR="00D87BBC" w:rsidRPr="000E7F2F">
        <w:rPr>
          <w:rFonts w:ascii="Times New Roman" w:eastAsia="標楷體" w:hAnsi="Times New Roman" w:cs="Times New Roman"/>
          <w:bCs/>
          <w:color w:val="000000"/>
          <w:sz w:val="28"/>
          <w:szCs w:val="28"/>
        </w:rPr>
        <w:t>1</w:t>
      </w:r>
      <w:r w:rsidRPr="000E7F2F">
        <w:rPr>
          <w:rFonts w:ascii="Times New Roman" w:eastAsia="標楷體" w:hAnsi="Times New Roman" w:cs="Times New Roman"/>
          <w:bCs/>
          <w:color w:val="000000"/>
          <w:sz w:val="28"/>
          <w:szCs w:val="28"/>
        </w:rPr>
        <w:t>：</w:t>
      </w:r>
      <w:r w:rsidRPr="000E7F2F">
        <w:rPr>
          <w:rFonts w:ascii="Times New Roman" w:eastAsia="標楷體" w:hAnsi="Times New Roman" w:cs="Times New Roman"/>
          <w:bCs/>
          <w:color w:val="000000"/>
          <w:sz w:val="28"/>
          <w:szCs w:val="28"/>
        </w:rPr>
        <w:t xml:space="preserve">TPE, </w:t>
      </w:r>
      <w:r w:rsidRPr="000E7F2F">
        <w:rPr>
          <w:rFonts w:ascii="Times New Roman" w:eastAsia="標楷體" w:hAnsi="Times New Roman" w:cs="Times New Roman"/>
          <w:bCs/>
          <w:color w:val="000000"/>
          <w:sz w:val="28"/>
          <w:szCs w:val="28"/>
        </w:rPr>
        <w:t>桃園機場</w:t>
      </w:r>
      <w:r w:rsidR="00D87BBC" w:rsidRPr="000E7F2F">
        <w:rPr>
          <w:rFonts w:ascii="Times New Roman" w:eastAsia="標楷體" w:hAnsi="Times New Roman" w:cs="Times New Roman"/>
          <w:bCs/>
          <w:color w:val="000000"/>
          <w:sz w:val="28"/>
          <w:szCs w:val="28"/>
        </w:rPr>
        <w:t>；</w:t>
      </w:r>
      <w:r w:rsidR="00D87BBC" w:rsidRPr="000E7F2F">
        <w:rPr>
          <w:rFonts w:ascii="Times New Roman" w:eastAsia="標楷體" w:hAnsi="Times New Roman" w:cs="Times New Roman"/>
          <w:bCs/>
          <w:color w:val="000000"/>
          <w:sz w:val="28"/>
          <w:szCs w:val="28"/>
        </w:rPr>
        <w:t>ICN,</w:t>
      </w:r>
      <w:r w:rsidR="00B55191">
        <w:rPr>
          <w:rFonts w:ascii="Times New Roman" w:eastAsia="標楷體" w:hAnsi="Times New Roman" w:cs="Times New Roman" w:hint="eastAsia"/>
          <w:bCs/>
          <w:color w:val="000000"/>
          <w:sz w:val="28"/>
          <w:szCs w:val="28"/>
        </w:rPr>
        <w:t xml:space="preserve"> </w:t>
      </w:r>
      <w:r w:rsidR="00D87BBC" w:rsidRPr="000E7F2F">
        <w:rPr>
          <w:rFonts w:ascii="Times New Roman" w:eastAsia="標楷體" w:hAnsi="Times New Roman" w:cs="Times New Roman"/>
          <w:bCs/>
          <w:color w:val="000000"/>
          <w:sz w:val="28"/>
          <w:szCs w:val="28"/>
        </w:rPr>
        <w:t>仁川機場；</w:t>
      </w:r>
      <w:r w:rsidR="00D87BBC" w:rsidRPr="000E7F2F">
        <w:rPr>
          <w:rFonts w:ascii="Times New Roman" w:eastAsia="標楷體" w:hAnsi="Times New Roman" w:cs="Times New Roman"/>
          <w:bCs/>
          <w:color w:val="000000"/>
          <w:sz w:val="28"/>
          <w:szCs w:val="28"/>
        </w:rPr>
        <w:t>TAE,</w:t>
      </w:r>
      <w:r w:rsidR="00B55191">
        <w:rPr>
          <w:rFonts w:ascii="Times New Roman" w:eastAsia="標楷體" w:hAnsi="Times New Roman" w:cs="Times New Roman" w:hint="eastAsia"/>
          <w:bCs/>
          <w:color w:val="000000"/>
          <w:sz w:val="28"/>
          <w:szCs w:val="28"/>
        </w:rPr>
        <w:t xml:space="preserve"> </w:t>
      </w:r>
      <w:r w:rsidR="00D87BBC" w:rsidRPr="000E7F2F">
        <w:rPr>
          <w:rFonts w:ascii="Times New Roman" w:eastAsia="標楷體" w:hAnsi="Times New Roman" w:cs="Times New Roman"/>
          <w:bCs/>
          <w:color w:val="000000"/>
          <w:sz w:val="28"/>
          <w:szCs w:val="28"/>
        </w:rPr>
        <w:t>大邱機場。</w:t>
      </w:r>
    </w:p>
    <w:p w14:paraId="399536C4" w14:textId="77777777" w:rsidR="00FA4A24" w:rsidRPr="000E7F2F" w:rsidRDefault="00D87BBC" w:rsidP="00B55191">
      <w:pPr>
        <w:spacing w:line="400" w:lineRule="exact"/>
        <w:ind w:left="708" w:hangingChars="253" w:hanging="708"/>
        <w:rPr>
          <w:rFonts w:ascii="Times New Roman" w:eastAsia="標楷體" w:hAnsi="Times New Roman" w:cs="Times New Roman"/>
          <w:bCs/>
          <w:color w:val="000000"/>
          <w:sz w:val="28"/>
          <w:szCs w:val="28"/>
        </w:rPr>
      </w:pPr>
      <w:r w:rsidRPr="000E7F2F">
        <w:rPr>
          <w:rFonts w:ascii="Times New Roman" w:eastAsia="標楷體" w:hAnsi="Times New Roman" w:cs="Times New Roman"/>
          <w:bCs/>
          <w:color w:val="000000"/>
          <w:sz w:val="28"/>
          <w:szCs w:val="28"/>
        </w:rPr>
        <w:t>註</w:t>
      </w:r>
      <w:r w:rsidRPr="000E7F2F">
        <w:rPr>
          <w:rFonts w:ascii="Times New Roman" w:eastAsia="標楷體" w:hAnsi="Times New Roman" w:cs="Times New Roman"/>
          <w:bCs/>
          <w:color w:val="000000"/>
          <w:sz w:val="28"/>
          <w:szCs w:val="28"/>
        </w:rPr>
        <w:t>2</w:t>
      </w:r>
      <w:r w:rsidRPr="000E7F2F">
        <w:rPr>
          <w:rFonts w:ascii="Times New Roman" w:eastAsia="標楷體" w:hAnsi="Times New Roman" w:cs="Times New Roman"/>
          <w:bCs/>
          <w:color w:val="000000"/>
          <w:sz w:val="28"/>
          <w:szCs w:val="28"/>
        </w:rPr>
        <w:t>：團員均下榻於</w:t>
      </w:r>
      <w:r w:rsidRPr="000E7F2F">
        <w:rPr>
          <w:rFonts w:ascii="Times New Roman" w:eastAsia="標楷體" w:hAnsi="Times New Roman" w:cs="Times New Roman"/>
          <w:bCs/>
          <w:color w:val="000000"/>
          <w:sz w:val="28"/>
          <w:szCs w:val="28"/>
        </w:rPr>
        <w:t xml:space="preserve">Inter-Burgo Exco Daegu </w:t>
      </w:r>
      <w:r w:rsidRPr="000E7F2F">
        <w:rPr>
          <w:rFonts w:ascii="Times New Roman" w:eastAsia="標楷體" w:hAnsi="Times New Roman" w:cs="Times New Roman"/>
          <w:bCs/>
          <w:color w:val="000000"/>
          <w:sz w:val="28"/>
          <w:szCs w:val="28"/>
        </w:rPr>
        <w:t>旅館，因市中心與會場</w:t>
      </w:r>
      <w:r w:rsidRPr="000E7F2F">
        <w:rPr>
          <w:rFonts w:ascii="Times New Roman" w:eastAsia="標楷體" w:hAnsi="Times New Roman" w:cs="Times New Roman"/>
          <w:bCs/>
          <w:color w:val="000000"/>
          <w:sz w:val="28"/>
          <w:szCs w:val="28"/>
        </w:rPr>
        <w:t>EXCO</w:t>
      </w:r>
      <w:r w:rsidRPr="000E7F2F">
        <w:rPr>
          <w:rFonts w:ascii="Times New Roman" w:eastAsia="標楷體" w:hAnsi="Times New Roman" w:cs="Times New Roman"/>
          <w:bCs/>
          <w:color w:val="000000"/>
          <w:sz w:val="28"/>
          <w:szCs w:val="28"/>
        </w:rPr>
        <w:t>有相當距離，且大眾交通不便，該旅館位於會場對面，有其便利性。</w:t>
      </w:r>
    </w:p>
    <w:p w14:paraId="2C62BD45" w14:textId="77777777" w:rsidR="0077133F" w:rsidRPr="000E7F2F" w:rsidRDefault="00D87BBC" w:rsidP="00D87BBC">
      <w:pPr>
        <w:jc w:val="center"/>
        <w:rPr>
          <w:rFonts w:ascii="Times New Roman" w:eastAsia="標楷體" w:hAnsi="Times New Roman" w:cs="Times New Roman"/>
          <w:sz w:val="28"/>
          <w:szCs w:val="28"/>
        </w:rPr>
        <w:sectPr w:rsidR="0077133F" w:rsidRPr="000E7F2F" w:rsidSect="00136080">
          <w:pgSz w:w="16838" w:h="11906" w:orient="landscape"/>
          <w:pgMar w:top="1800" w:right="1440" w:bottom="851" w:left="1440" w:header="851" w:footer="992" w:gutter="0"/>
          <w:cols w:space="425"/>
          <w:docGrid w:type="lines" w:linePitch="360"/>
        </w:sectPr>
      </w:pPr>
      <w:r w:rsidRPr="000E7F2F">
        <w:rPr>
          <w:rFonts w:ascii="Times New Roman" w:eastAsia="標楷體" w:hAnsi="Times New Roman" w:cs="Times New Roman"/>
          <w:noProof/>
          <w:sz w:val="28"/>
          <w:szCs w:val="28"/>
        </w:rPr>
        <w:drawing>
          <wp:inline distT="0" distB="0" distL="0" distR="0" wp14:anchorId="308B510F" wp14:editId="673C6C26">
            <wp:extent cx="1755000" cy="23400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2">
                      <a:extLst>
                        <a:ext uri="{28A0092B-C50C-407E-A947-70E740481C1C}">
                          <a14:useLocalDpi xmlns:a14="http://schemas.microsoft.com/office/drawing/2010/main" val="0"/>
                        </a:ext>
                      </a:extLst>
                    </a:blip>
                    <a:stretch>
                      <a:fillRect/>
                    </a:stretch>
                  </pic:blipFill>
                  <pic:spPr>
                    <a:xfrm>
                      <a:off x="0" y="0"/>
                      <a:ext cx="1755000" cy="2340000"/>
                    </a:xfrm>
                    <a:prstGeom prst="rect">
                      <a:avLst/>
                    </a:prstGeom>
                  </pic:spPr>
                </pic:pic>
              </a:graphicData>
            </a:graphic>
          </wp:inline>
        </w:drawing>
      </w:r>
      <w:r w:rsidRPr="000E7F2F">
        <w:rPr>
          <w:rFonts w:ascii="Times New Roman" w:hAnsi="Times New Roman" w:cs="Times New Roman"/>
          <w:noProof/>
        </w:rPr>
        <w:drawing>
          <wp:inline distT="0" distB="0" distL="0" distR="0" wp14:anchorId="1223B175" wp14:editId="0263FAEA">
            <wp:extent cx="3107053" cy="23400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3107053" cy="2340000"/>
                    </a:xfrm>
                    <a:prstGeom prst="rect">
                      <a:avLst/>
                    </a:prstGeom>
                  </pic:spPr>
                </pic:pic>
              </a:graphicData>
            </a:graphic>
          </wp:inline>
        </w:drawing>
      </w:r>
      <w:r w:rsidRPr="000E7F2F">
        <w:rPr>
          <w:rFonts w:ascii="Times New Roman" w:hAnsi="Times New Roman" w:cs="Times New Roman"/>
          <w:noProof/>
        </w:rPr>
        <w:drawing>
          <wp:inline distT="0" distB="0" distL="0" distR="0" wp14:anchorId="1A8B80DF" wp14:editId="3B138229">
            <wp:extent cx="2439616" cy="23400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439616" cy="2340000"/>
                    </a:xfrm>
                    <a:prstGeom prst="rect">
                      <a:avLst/>
                    </a:prstGeom>
                    <a:ln>
                      <a:noFill/>
                    </a:ln>
                    <a:extLst>
                      <a:ext uri="{53640926-AAD7-44D8-BBD7-CCE9431645EC}">
                        <a14:shadowObscured xmlns:a14="http://schemas.microsoft.com/office/drawing/2010/main"/>
                      </a:ext>
                    </a:extLst>
                  </pic:spPr>
                </pic:pic>
              </a:graphicData>
            </a:graphic>
          </wp:inline>
        </w:drawing>
      </w:r>
      <w:r w:rsidR="0077133F" w:rsidRPr="000E7F2F">
        <w:rPr>
          <w:rFonts w:ascii="Times New Roman" w:eastAsia="標楷體" w:hAnsi="Times New Roman" w:cs="Times New Roman"/>
          <w:sz w:val="28"/>
          <w:szCs w:val="28"/>
        </w:rPr>
        <w:br/>
      </w:r>
      <w:r w:rsidR="0077133F" w:rsidRPr="000E7F2F">
        <w:rPr>
          <w:rFonts w:ascii="Times New Roman" w:eastAsia="標楷體" w:hAnsi="Times New Roman" w:cs="Times New Roman"/>
          <w:sz w:val="28"/>
          <w:szCs w:val="28"/>
        </w:rPr>
        <w:t>圖一：旅館及會場照片、地理位置。</w:t>
      </w:r>
    </w:p>
    <w:p w14:paraId="6303BF27" w14:textId="77777777" w:rsidR="0053638D" w:rsidRPr="000E7F2F" w:rsidRDefault="0053638D" w:rsidP="0053638D">
      <w:pPr>
        <w:pStyle w:val="1"/>
        <w:rPr>
          <w:rFonts w:ascii="Times New Roman" w:hAnsi="Times New Roman"/>
          <w:color w:val="000000"/>
        </w:rPr>
      </w:pPr>
      <w:bookmarkStart w:id="6" w:name="_Toc191704009"/>
      <w:bookmarkStart w:id="7" w:name="_Toc358903453"/>
      <w:r w:rsidRPr="000E7F2F">
        <w:rPr>
          <w:rFonts w:ascii="Times New Roman" w:hAnsi="Times New Roman"/>
          <w:color w:val="000000"/>
        </w:rPr>
        <w:lastRenderedPageBreak/>
        <w:t>參、世界水論壇</w:t>
      </w:r>
      <w:bookmarkEnd w:id="6"/>
      <w:bookmarkEnd w:id="7"/>
    </w:p>
    <w:p w14:paraId="21C93920" w14:textId="77777777" w:rsidR="0053638D" w:rsidRPr="000E7F2F" w:rsidRDefault="0053638D" w:rsidP="00B55191">
      <w:pPr>
        <w:pStyle w:val="11"/>
        <w:spacing w:after="180"/>
        <w:ind w:firstLineChars="200" w:firstLine="560"/>
        <w:rPr>
          <w:szCs w:val="28"/>
        </w:rPr>
      </w:pPr>
      <w:r w:rsidRPr="000E7F2F">
        <w:rPr>
          <w:szCs w:val="28"/>
        </w:rPr>
        <w:t>世界水委員會（</w:t>
      </w:r>
      <w:r w:rsidRPr="000E7F2F">
        <w:rPr>
          <w:szCs w:val="28"/>
        </w:rPr>
        <w:t>World Water Council</w:t>
      </w:r>
      <w:r w:rsidRPr="000E7F2F">
        <w:rPr>
          <w:szCs w:val="28"/>
        </w:rPr>
        <w:t>）於</w:t>
      </w:r>
      <w:r w:rsidRPr="000E7F2F">
        <w:rPr>
          <w:szCs w:val="28"/>
        </w:rPr>
        <w:t>1996</w:t>
      </w:r>
      <w:r w:rsidRPr="000E7F2F">
        <w:rPr>
          <w:szCs w:val="28"/>
        </w:rPr>
        <w:t>年在法國馬賽（</w:t>
      </w:r>
      <w:r w:rsidRPr="000E7F2F">
        <w:rPr>
          <w:szCs w:val="28"/>
        </w:rPr>
        <w:t>Marseilles</w:t>
      </w:r>
      <w:r w:rsidRPr="000E7F2F">
        <w:rPr>
          <w:szCs w:val="28"/>
        </w:rPr>
        <w:t>）成立，定位為國際水資源政策智庫。其成員包括</w:t>
      </w:r>
      <w:r w:rsidRPr="000E7F2F">
        <w:rPr>
          <w:szCs w:val="28"/>
        </w:rPr>
        <w:t>300</w:t>
      </w:r>
      <w:r w:rsidRPr="000E7F2F">
        <w:rPr>
          <w:szCs w:val="28"/>
        </w:rPr>
        <w:t>個以上來自世界各地非政府組織（</w:t>
      </w:r>
      <w:r w:rsidRPr="000E7F2F">
        <w:rPr>
          <w:szCs w:val="28"/>
        </w:rPr>
        <w:t>NGO</w:t>
      </w:r>
      <w:r w:rsidRPr="000E7F2F">
        <w:rPr>
          <w:szCs w:val="28"/>
        </w:rPr>
        <w:t>）、政府機關、民間團體、世界銀行、聯合國相關組織等，經濟部水利署為團體會員之一。該委員會成立宗旨如下：</w:t>
      </w:r>
    </w:p>
    <w:p w14:paraId="3FA14110" w14:textId="77777777" w:rsidR="0053638D" w:rsidRPr="000E7F2F" w:rsidRDefault="0053638D" w:rsidP="00532EA7">
      <w:pPr>
        <w:pStyle w:val="2"/>
        <w:tabs>
          <w:tab w:val="num" w:pos="1080"/>
        </w:tabs>
        <w:ind w:leftChars="300" w:left="1077" w:hanging="357"/>
        <w:rPr>
          <w:color w:val="000000"/>
          <w:szCs w:val="28"/>
        </w:rPr>
      </w:pPr>
      <w:r w:rsidRPr="000E7F2F">
        <w:rPr>
          <w:color w:val="000000"/>
          <w:szCs w:val="28"/>
        </w:rPr>
        <w:t>謀求各層級決策人士形成共識。</w:t>
      </w:r>
    </w:p>
    <w:p w14:paraId="2849E4BF" w14:textId="77777777" w:rsidR="0053638D" w:rsidRPr="000E7F2F" w:rsidRDefault="0053638D" w:rsidP="00532EA7">
      <w:pPr>
        <w:pStyle w:val="2"/>
        <w:tabs>
          <w:tab w:val="num" w:pos="1080"/>
        </w:tabs>
        <w:ind w:leftChars="300" w:left="1077" w:hanging="357"/>
        <w:rPr>
          <w:color w:val="000000"/>
          <w:szCs w:val="28"/>
        </w:rPr>
      </w:pPr>
      <w:r w:rsidRPr="000E7F2F">
        <w:rPr>
          <w:color w:val="000000"/>
          <w:szCs w:val="28"/>
        </w:rPr>
        <w:t>建置平台供研討全球、區域性及地區性重要水資源議題。</w:t>
      </w:r>
    </w:p>
    <w:p w14:paraId="35D93660" w14:textId="77777777" w:rsidR="0053638D" w:rsidRPr="000E7F2F" w:rsidRDefault="0053638D" w:rsidP="00532EA7">
      <w:pPr>
        <w:pStyle w:val="2"/>
        <w:tabs>
          <w:tab w:val="num" w:pos="1080"/>
        </w:tabs>
        <w:ind w:leftChars="300" w:left="1077" w:hanging="357"/>
        <w:rPr>
          <w:color w:val="000000"/>
          <w:szCs w:val="28"/>
        </w:rPr>
      </w:pPr>
      <w:r w:rsidRPr="000E7F2F">
        <w:rPr>
          <w:color w:val="000000"/>
          <w:szCs w:val="28"/>
        </w:rPr>
        <w:t>界定國家及國際水資源管理需求。</w:t>
      </w:r>
    </w:p>
    <w:p w14:paraId="6907C32F" w14:textId="77777777" w:rsidR="0053638D" w:rsidRPr="000E7F2F" w:rsidRDefault="0053638D" w:rsidP="00532EA7">
      <w:pPr>
        <w:pStyle w:val="2"/>
        <w:tabs>
          <w:tab w:val="num" w:pos="1080"/>
        </w:tabs>
        <w:ind w:leftChars="300" w:left="1077" w:hanging="357"/>
        <w:rPr>
          <w:color w:val="000000"/>
          <w:szCs w:val="28"/>
        </w:rPr>
      </w:pPr>
      <w:r w:rsidRPr="000E7F2F">
        <w:rPr>
          <w:color w:val="000000"/>
          <w:szCs w:val="28"/>
        </w:rPr>
        <w:t>擬訂水資源整合經營管理策略，協助各國落實水資源永續發展措施。</w:t>
      </w:r>
    </w:p>
    <w:p w14:paraId="69D7D8C2" w14:textId="77777777" w:rsidR="0053638D" w:rsidRPr="000E7F2F" w:rsidRDefault="0053638D" w:rsidP="00532EA7">
      <w:pPr>
        <w:pStyle w:val="2"/>
        <w:tabs>
          <w:tab w:val="num" w:pos="1080"/>
        </w:tabs>
        <w:ind w:leftChars="300" w:left="1077" w:hanging="357"/>
        <w:rPr>
          <w:color w:val="000000"/>
          <w:szCs w:val="28"/>
        </w:rPr>
      </w:pPr>
      <w:r w:rsidRPr="000E7F2F">
        <w:rPr>
          <w:color w:val="000000"/>
          <w:szCs w:val="28"/>
        </w:rPr>
        <w:t>促進以和平互助方式運用跨國河川流域水資源。</w:t>
      </w:r>
    </w:p>
    <w:p w14:paraId="18A37FE4" w14:textId="77777777" w:rsidR="0053638D" w:rsidRPr="000E7F2F" w:rsidRDefault="002735B1" w:rsidP="00B55191">
      <w:pPr>
        <w:pStyle w:val="11"/>
        <w:spacing w:beforeLines="50" w:before="180" w:after="180"/>
        <w:ind w:firstLineChars="200" w:firstLine="560"/>
        <w:rPr>
          <w:szCs w:val="28"/>
        </w:rPr>
      </w:pPr>
      <w:r w:rsidRPr="000E7F2F">
        <w:rPr>
          <w:szCs w:val="28"/>
        </w:rPr>
        <w:t>水資源的問題在</w:t>
      </w:r>
      <w:r w:rsidRPr="000E7F2F">
        <w:rPr>
          <w:szCs w:val="28"/>
        </w:rPr>
        <w:t>21</w:t>
      </w:r>
      <w:r w:rsidRPr="000E7F2F">
        <w:rPr>
          <w:szCs w:val="28"/>
        </w:rPr>
        <w:t>世紀已經成為一個全球性的議題。在許多地方，水資源的議題也成為政治性問題，各個政府組織、學術界、私人組織、力益團體等均積極尋找對其有利之解決方案，並以以解決可能之威脅，世界水委員會</w:t>
      </w:r>
      <w:r w:rsidRPr="000E7F2F">
        <w:rPr>
          <w:szCs w:val="28"/>
        </w:rPr>
        <w:t>(WWC)</w:t>
      </w:r>
      <w:r w:rsidRPr="000E7F2F">
        <w:rPr>
          <w:szCs w:val="28"/>
        </w:rPr>
        <w:t>則是國際極具有代表性之國際組織，</w:t>
      </w:r>
      <w:r w:rsidRPr="000E7F2F">
        <w:rPr>
          <w:szCs w:val="28"/>
        </w:rPr>
        <w:t xml:space="preserve"> 1997</w:t>
      </w:r>
      <w:r w:rsidRPr="000E7F2F">
        <w:rPr>
          <w:szCs w:val="28"/>
        </w:rPr>
        <w:t>年，</w:t>
      </w:r>
      <w:r w:rsidRPr="000E7F2F">
        <w:rPr>
          <w:szCs w:val="28"/>
        </w:rPr>
        <w:t>WWC</w:t>
      </w:r>
      <w:r w:rsidRPr="000E7F2F">
        <w:rPr>
          <w:szCs w:val="28"/>
        </w:rPr>
        <w:t>在成立之後隨即舉辦世界水論壇</w:t>
      </w:r>
      <w:r w:rsidRPr="000E7F2F">
        <w:rPr>
          <w:szCs w:val="28"/>
        </w:rPr>
        <w:t>(World Water Forum, WWF)</w:t>
      </w:r>
      <w:r w:rsidRPr="000E7F2F">
        <w:rPr>
          <w:szCs w:val="28"/>
        </w:rPr>
        <w:t>，期望建構一個機制與平台，讓來全球不同的團體能會聚集在一起，共同探討水的問題，</w:t>
      </w:r>
      <w:r w:rsidR="0053638D" w:rsidRPr="000E7F2F">
        <w:rPr>
          <w:szCs w:val="28"/>
        </w:rPr>
        <w:t>為增進瞭解全球水資源議題，進而擬訂水資源管理策略，協助世界各國處理水資源課題，</w:t>
      </w:r>
      <w:r w:rsidRPr="000E7F2F">
        <w:rPr>
          <w:szCs w:val="28"/>
        </w:rPr>
        <w:t>世界水論壇之主要目標如下：</w:t>
      </w:r>
    </w:p>
    <w:p w14:paraId="536E1981" w14:textId="77777777" w:rsidR="002735B1" w:rsidRPr="000E7F2F" w:rsidRDefault="002735B1" w:rsidP="00532EA7">
      <w:pPr>
        <w:pStyle w:val="ab"/>
        <w:numPr>
          <w:ilvl w:val="0"/>
          <w:numId w:val="3"/>
        </w:numPr>
        <w:spacing w:line="400" w:lineRule="exact"/>
        <w:ind w:leftChars="0"/>
        <w:rPr>
          <w:rFonts w:ascii="Times New Roman" w:eastAsia="標楷體" w:hAnsi="Times New Roman" w:cs="Times New Roman"/>
          <w:color w:val="000000"/>
          <w:kern w:val="0"/>
          <w:sz w:val="28"/>
          <w:szCs w:val="28"/>
        </w:rPr>
      </w:pPr>
      <w:r w:rsidRPr="000E7F2F">
        <w:rPr>
          <w:rFonts w:ascii="Times New Roman" w:eastAsia="標楷體" w:hAnsi="Times New Roman" w:cs="Times New Roman"/>
          <w:color w:val="000000"/>
          <w:kern w:val="0"/>
          <w:sz w:val="28"/>
          <w:szCs w:val="28"/>
        </w:rPr>
        <w:t>在公眾與決策者間</w:t>
      </w:r>
      <w:r w:rsidR="00DA03E5" w:rsidRPr="000E7F2F">
        <w:rPr>
          <w:rFonts w:ascii="Times New Roman" w:eastAsia="標楷體" w:hAnsi="Times New Roman" w:cs="Times New Roman"/>
          <w:color w:val="000000"/>
          <w:kern w:val="0"/>
          <w:sz w:val="28"/>
          <w:szCs w:val="28"/>
        </w:rPr>
        <w:t>提高對於水議題之認知、並進而生成行動（</w:t>
      </w:r>
      <w:r w:rsidRPr="000E7F2F">
        <w:rPr>
          <w:rFonts w:ascii="Times New Roman" w:eastAsia="標楷體" w:hAnsi="Times New Roman" w:cs="Times New Roman"/>
          <w:color w:val="000000"/>
          <w:kern w:val="0"/>
          <w:sz w:val="28"/>
          <w:szCs w:val="28"/>
        </w:rPr>
        <w:t>Raise awareness with decision makers and the public at large on water issues and, subsequently, to generate action</w:t>
      </w:r>
      <w:r w:rsidR="00DA03E5" w:rsidRPr="000E7F2F">
        <w:rPr>
          <w:rFonts w:ascii="Times New Roman" w:eastAsia="標楷體" w:hAnsi="Times New Roman" w:cs="Times New Roman"/>
          <w:color w:val="000000"/>
          <w:kern w:val="0"/>
          <w:sz w:val="28"/>
          <w:szCs w:val="28"/>
        </w:rPr>
        <w:t>）</w:t>
      </w:r>
    </w:p>
    <w:p w14:paraId="41D5553C" w14:textId="77777777" w:rsidR="002735B1" w:rsidRPr="000E7F2F" w:rsidRDefault="00DA03E5" w:rsidP="00532EA7">
      <w:pPr>
        <w:widowControl/>
        <w:numPr>
          <w:ilvl w:val="0"/>
          <w:numId w:val="3"/>
        </w:numPr>
        <w:shd w:val="clear" w:color="auto" w:fill="FFFFFF"/>
        <w:spacing w:before="100" w:beforeAutospacing="1" w:after="24" w:line="400" w:lineRule="exact"/>
        <w:rPr>
          <w:rFonts w:ascii="Times New Roman" w:eastAsia="標楷體" w:hAnsi="Times New Roman" w:cs="Times New Roman"/>
          <w:color w:val="000000"/>
          <w:kern w:val="0"/>
          <w:sz w:val="28"/>
          <w:szCs w:val="28"/>
        </w:rPr>
      </w:pPr>
      <w:r w:rsidRPr="000E7F2F">
        <w:rPr>
          <w:rFonts w:ascii="Times New Roman" w:eastAsia="標楷體" w:hAnsi="Times New Roman" w:cs="Times New Roman"/>
          <w:color w:val="000000"/>
          <w:kern w:val="0"/>
          <w:sz w:val="28"/>
          <w:szCs w:val="28"/>
        </w:rPr>
        <w:t>投入改善供水與衛生系統，向聯合國千禧年發展目標（</w:t>
      </w:r>
      <w:r w:rsidRPr="000E7F2F">
        <w:rPr>
          <w:rFonts w:ascii="Times New Roman" w:eastAsia="標楷體" w:hAnsi="Times New Roman" w:cs="Times New Roman"/>
          <w:color w:val="000000"/>
          <w:kern w:val="0"/>
          <w:sz w:val="28"/>
          <w:szCs w:val="28"/>
        </w:rPr>
        <w:t>MDG</w:t>
      </w:r>
      <w:r w:rsidRPr="000E7F2F">
        <w:rPr>
          <w:rFonts w:ascii="Times New Roman" w:eastAsia="標楷體" w:hAnsi="Times New Roman" w:cs="Times New Roman"/>
          <w:color w:val="000000"/>
          <w:kern w:val="0"/>
          <w:sz w:val="28"/>
          <w:szCs w:val="28"/>
        </w:rPr>
        <w:t>）會議報告進度（</w:t>
      </w:r>
      <w:r w:rsidR="002735B1" w:rsidRPr="000E7F2F">
        <w:rPr>
          <w:rFonts w:ascii="Times New Roman" w:eastAsia="標楷體" w:hAnsi="Times New Roman" w:cs="Times New Roman"/>
          <w:color w:val="000000"/>
          <w:kern w:val="0"/>
          <w:sz w:val="28"/>
          <w:szCs w:val="28"/>
        </w:rPr>
        <w:t>Contribute to improving access to water supply and sanitation and report on progress towards meeting the Millennium Development Goals;</w:t>
      </w:r>
      <w:r w:rsidRPr="000E7F2F">
        <w:rPr>
          <w:rFonts w:ascii="Times New Roman" w:eastAsia="標楷體" w:hAnsi="Times New Roman" w:cs="Times New Roman"/>
          <w:color w:val="000000"/>
          <w:kern w:val="0"/>
          <w:sz w:val="28"/>
          <w:szCs w:val="28"/>
        </w:rPr>
        <w:t>）</w:t>
      </w:r>
    </w:p>
    <w:p w14:paraId="3033C3CD" w14:textId="77777777" w:rsidR="002735B1" w:rsidRPr="000E7F2F" w:rsidRDefault="00DA03E5" w:rsidP="00532EA7">
      <w:pPr>
        <w:pStyle w:val="ab"/>
        <w:numPr>
          <w:ilvl w:val="0"/>
          <w:numId w:val="3"/>
        </w:numPr>
        <w:spacing w:line="400" w:lineRule="exact"/>
        <w:ind w:leftChars="0"/>
        <w:rPr>
          <w:rFonts w:ascii="Times New Roman" w:eastAsia="標楷體" w:hAnsi="Times New Roman" w:cs="Times New Roman"/>
          <w:color w:val="000000"/>
          <w:kern w:val="0"/>
          <w:sz w:val="28"/>
          <w:szCs w:val="28"/>
        </w:rPr>
      </w:pPr>
      <w:r w:rsidRPr="000E7F2F">
        <w:rPr>
          <w:rFonts w:ascii="Times New Roman" w:eastAsia="標楷體" w:hAnsi="Times New Roman" w:cs="Times New Roman"/>
          <w:color w:val="000000"/>
          <w:kern w:val="0"/>
          <w:sz w:val="28"/>
          <w:szCs w:val="28"/>
        </w:rPr>
        <w:t>為了鼓勵公共供水和下水道系統的私有化和單一經營（</w:t>
      </w:r>
      <w:r w:rsidR="002735B1" w:rsidRPr="000E7F2F">
        <w:rPr>
          <w:rFonts w:ascii="Times New Roman" w:eastAsia="標楷體" w:hAnsi="Times New Roman" w:cs="Times New Roman"/>
          <w:color w:val="000000"/>
          <w:kern w:val="0"/>
          <w:sz w:val="28"/>
          <w:szCs w:val="28"/>
        </w:rPr>
        <w:t>To encourage the privatization and monopolization of public water and sewer systems</w:t>
      </w:r>
      <w:r w:rsidRPr="000E7F2F">
        <w:rPr>
          <w:rFonts w:ascii="Times New Roman" w:eastAsia="標楷體" w:hAnsi="Times New Roman" w:cs="Times New Roman"/>
          <w:color w:val="000000"/>
          <w:kern w:val="0"/>
          <w:sz w:val="28"/>
          <w:szCs w:val="28"/>
        </w:rPr>
        <w:t>）</w:t>
      </w:r>
    </w:p>
    <w:p w14:paraId="4CEB639E" w14:textId="77777777" w:rsidR="002735B1" w:rsidRPr="000E7F2F" w:rsidRDefault="00DA03E5" w:rsidP="00532EA7">
      <w:pPr>
        <w:pStyle w:val="ab"/>
        <w:numPr>
          <w:ilvl w:val="0"/>
          <w:numId w:val="3"/>
        </w:numPr>
        <w:spacing w:line="400" w:lineRule="exact"/>
        <w:ind w:leftChars="0"/>
        <w:rPr>
          <w:rFonts w:ascii="Times New Roman" w:eastAsia="標楷體" w:hAnsi="Times New Roman" w:cs="Times New Roman"/>
          <w:color w:val="000000"/>
          <w:kern w:val="0"/>
          <w:sz w:val="28"/>
          <w:szCs w:val="28"/>
        </w:rPr>
      </w:pPr>
      <w:r w:rsidRPr="000E7F2F">
        <w:rPr>
          <w:rFonts w:ascii="Times New Roman" w:eastAsia="標楷體" w:hAnsi="Times New Roman" w:cs="Times New Roman"/>
          <w:color w:val="000000"/>
          <w:kern w:val="0"/>
          <w:sz w:val="28"/>
          <w:szCs w:val="28"/>
        </w:rPr>
        <w:t>提供逐步發展共同願景以因應共水資源問題挑戰的機會，促成發展新的合作關係，並提供管道以作為多樣化組織與個人間彼此的合作與互動平台（</w:t>
      </w:r>
      <w:r w:rsidR="002735B1" w:rsidRPr="000E7F2F">
        <w:rPr>
          <w:rFonts w:ascii="Times New Roman" w:eastAsia="標楷體" w:hAnsi="Times New Roman" w:cs="Times New Roman"/>
          <w:color w:val="000000"/>
          <w:kern w:val="0"/>
          <w:sz w:val="28"/>
          <w:szCs w:val="28"/>
        </w:rPr>
        <w:t xml:space="preserve">Provide opportunities to progressively develop shared visions on challenging water issues, to develop new partnerships and to pave the way </w:t>
      </w:r>
      <w:r w:rsidR="002735B1" w:rsidRPr="000E7F2F">
        <w:rPr>
          <w:rFonts w:ascii="Times New Roman" w:eastAsia="標楷體" w:hAnsi="Times New Roman" w:cs="Times New Roman"/>
          <w:color w:val="000000"/>
          <w:kern w:val="0"/>
          <w:sz w:val="28"/>
          <w:szCs w:val="28"/>
        </w:rPr>
        <w:lastRenderedPageBreak/>
        <w:t>for cooperation and action among a wide diversity of organisations and individuals;</w:t>
      </w:r>
      <w:r w:rsidRPr="000E7F2F">
        <w:rPr>
          <w:rFonts w:ascii="Times New Roman" w:eastAsia="標楷體" w:hAnsi="Times New Roman" w:cs="Times New Roman"/>
          <w:color w:val="000000"/>
          <w:kern w:val="0"/>
          <w:sz w:val="28"/>
          <w:szCs w:val="28"/>
        </w:rPr>
        <w:t>）</w:t>
      </w:r>
    </w:p>
    <w:p w14:paraId="7D597D8F" w14:textId="77777777" w:rsidR="002735B1" w:rsidRPr="000E7F2F" w:rsidRDefault="00DA03E5" w:rsidP="00532EA7">
      <w:pPr>
        <w:widowControl/>
        <w:numPr>
          <w:ilvl w:val="0"/>
          <w:numId w:val="3"/>
        </w:numPr>
        <w:shd w:val="clear" w:color="auto" w:fill="FFFFFF"/>
        <w:spacing w:before="100" w:beforeAutospacing="1" w:after="24" w:line="400" w:lineRule="exact"/>
        <w:rPr>
          <w:rFonts w:ascii="Times New Roman" w:eastAsia="標楷體" w:hAnsi="Times New Roman" w:cs="Times New Roman"/>
          <w:color w:val="000000"/>
          <w:kern w:val="0"/>
          <w:sz w:val="28"/>
          <w:szCs w:val="28"/>
        </w:rPr>
      </w:pPr>
      <w:r w:rsidRPr="000E7F2F">
        <w:rPr>
          <w:rFonts w:ascii="Times New Roman" w:eastAsia="標楷體" w:hAnsi="Times New Roman" w:cs="Times New Roman"/>
          <w:color w:val="000000"/>
          <w:kern w:val="0"/>
          <w:sz w:val="28"/>
          <w:szCs w:val="28"/>
        </w:rPr>
        <w:t>鼓勵更多的媒體注意到水相關的問題與解決方針（</w:t>
      </w:r>
      <w:r w:rsidR="002735B1" w:rsidRPr="000E7F2F">
        <w:rPr>
          <w:rFonts w:ascii="Times New Roman" w:eastAsia="標楷體" w:hAnsi="Times New Roman" w:cs="Times New Roman"/>
          <w:color w:val="000000"/>
          <w:kern w:val="0"/>
          <w:sz w:val="28"/>
          <w:szCs w:val="28"/>
        </w:rPr>
        <w:t>Encourage greater media attention for water issues and solutions</w:t>
      </w:r>
      <w:r w:rsidRPr="000E7F2F">
        <w:rPr>
          <w:rFonts w:ascii="Times New Roman" w:eastAsia="標楷體" w:hAnsi="Times New Roman" w:cs="Times New Roman"/>
          <w:color w:val="000000"/>
          <w:kern w:val="0"/>
          <w:sz w:val="28"/>
          <w:szCs w:val="28"/>
        </w:rPr>
        <w:t>）</w:t>
      </w:r>
    </w:p>
    <w:p w14:paraId="6D32DCFE" w14:textId="0A511669" w:rsidR="00532EA7" w:rsidRPr="000E7F2F" w:rsidRDefault="00B55191" w:rsidP="00532EA7">
      <w:pPr>
        <w:widowControl/>
        <w:shd w:val="clear" w:color="auto" w:fill="FFFFFF"/>
        <w:spacing w:before="100" w:beforeAutospacing="1" w:after="24" w:line="400" w:lineRule="exact"/>
        <w:rPr>
          <w:rFonts w:ascii="Times New Roman" w:eastAsia="標楷體" w:hAnsi="Times New Roman" w:cs="Times New Roman"/>
          <w:color w:val="000000"/>
          <w:kern w:val="0"/>
          <w:sz w:val="28"/>
          <w:szCs w:val="28"/>
        </w:rPr>
      </w:pPr>
      <w:r>
        <w:rPr>
          <w:rFonts w:ascii="Times New Roman" w:eastAsia="標楷體" w:hAnsi="Times New Roman" w:cs="Times New Roman" w:hint="eastAsia"/>
          <w:color w:val="000000"/>
          <w:kern w:val="0"/>
          <w:sz w:val="28"/>
          <w:szCs w:val="28"/>
        </w:rPr>
        <w:t>一、</w:t>
      </w:r>
      <w:r w:rsidR="00532EA7" w:rsidRPr="000E7F2F">
        <w:rPr>
          <w:rFonts w:ascii="Times New Roman" w:eastAsia="標楷體" w:hAnsi="Times New Roman" w:cs="Times New Roman"/>
          <w:color w:val="000000"/>
          <w:kern w:val="0"/>
          <w:sz w:val="28"/>
          <w:szCs w:val="28"/>
        </w:rPr>
        <w:t>論壇概要</w:t>
      </w:r>
    </w:p>
    <w:p w14:paraId="5354FAD4" w14:textId="77777777" w:rsidR="00532EA7" w:rsidRPr="000E7F2F" w:rsidRDefault="003E4A37" w:rsidP="00B55191">
      <w:pPr>
        <w:pStyle w:val="ab"/>
        <w:widowControl/>
        <w:numPr>
          <w:ilvl w:val="0"/>
          <w:numId w:val="6"/>
        </w:numPr>
        <w:shd w:val="clear" w:color="auto" w:fill="FFFFFF"/>
        <w:tabs>
          <w:tab w:val="left" w:pos="567"/>
        </w:tabs>
        <w:spacing w:line="400" w:lineRule="exact"/>
        <w:ind w:leftChars="118" w:left="1677" w:hangingChars="498" w:hanging="1394"/>
        <w:rPr>
          <w:rFonts w:ascii="Times New Roman" w:eastAsia="標楷體" w:hAnsi="Times New Roman" w:cs="Times New Roman"/>
          <w:color w:val="000000"/>
          <w:kern w:val="0"/>
          <w:sz w:val="28"/>
          <w:szCs w:val="28"/>
        </w:rPr>
      </w:pPr>
      <w:r w:rsidRPr="000E7F2F">
        <w:rPr>
          <w:rFonts w:ascii="Times New Roman" w:eastAsia="標楷體" w:hAnsi="Times New Roman" w:cs="Times New Roman"/>
          <w:color w:val="000000"/>
          <w:kern w:val="0"/>
          <w:sz w:val="28"/>
          <w:szCs w:val="28"/>
        </w:rPr>
        <w:t>參與者：國際組織、各國政府、公共部門和私人公司、大學、非政府組織</w:t>
      </w:r>
    </w:p>
    <w:p w14:paraId="7E2768E9" w14:textId="77777777" w:rsidR="00532EA7" w:rsidRPr="000E7F2F" w:rsidRDefault="00532EA7" w:rsidP="00B55191">
      <w:pPr>
        <w:pStyle w:val="ab"/>
        <w:widowControl/>
        <w:numPr>
          <w:ilvl w:val="0"/>
          <w:numId w:val="6"/>
        </w:numPr>
        <w:shd w:val="clear" w:color="auto" w:fill="FFFFFF"/>
        <w:spacing w:line="400" w:lineRule="exact"/>
        <w:ind w:leftChars="118" w:left="560" w:hangingChars="99" w:hanging="277"/>
        <w:rPr>
          <w:rFonts w:ascii="Times New Roman" w:eastAsia="標楷體" w:hAnsi="Times New Roman" w:cs="Times New Roman"/>
          <w:color w:val="000000"/>
          <w:kern w:val="0"/>
          <w:sz w:val="28"/>
          <w:szCs w:val="28"/>
        </w:rPr>
      </w:pPr>
      <w:r w:rsidRPr="000E7F2F">
        <w:rPr>
          <w:rFonts w:ascii="Times New Roman" w:eastAsia="標楷體" w:hAnsi="Times New Roman" w:cs="Times New Roman"/>
          <w:color w:val="000000"/>
          <w:kern w:val="0"/>
          <w:sz w:val="28"/>
          <w:szCs w:val="28"/>
        </w:rPr>
        <w:t>時間：世界水日左右之一星期期間（</w:t>
      </w:r>
      <w:r w:rsidRPr="000E7F2F">
        <w:rPr>
          <w:rFonts w:ascii="Times New Roman" w:eastAsia="標楷體" w:hAnsi="Times New Roman" w:cs="Times New Roman"/>
          <w:color w:val="000000"/>
          <w:kern w:val="0"/>
          <w:sz w:val="28"/>
          <w:szCs w:val="28"/>
        </w:rPr>
        <w:t>3</w:t>
      </w:r>
      <w:r w:rsidRPr="000E7F2F">
        <w:rPr>
          <w:rFonts w:ascii="Times New Roman" w:eastAsia="標楷體" w:hAnsi="Times New Roman" w:cs="Times New Roman"/>
          <w:color w:val="000000"/>
          <w:kern w:val="0"/>
          <w:sz w:val="28"/>
          <w:szCs w:val="28"/>
        </w:rPr>
        <w:t>月</w:t>
      </w:r>
      <w:r w:rsidRPr="000E7F2F">
        <w:rPr>
          <w:rFonts w:ascii="Times New Roman" w:eastAsia="標楷體" w:hAnsi="Times New Roman" w:cs="Times New Roman"/>
          <w:color w:val="000000"/>
          <w:kern w:val="0"/>
          <w:sz w:val="28"/>
          <w:szCs w:val="28"/>
        </w:rPr>
        <w:t>22</w:t>
      </w:r>
      <w:r w:rsidRPr="000E7F2F">
        <w:rPr>
          <w:rFonts w:ascii="Times New Roman" w:eastAsia="標楷體" w:hAnsi="Times New Roman" w:cs="Times New Roman"/>
          <w:color w:val="000000"/>
          <w:kern w:val="0"/>
          <w:sz w:val="28"/>
          <w:szCs w:val="28"/>
        </w:rPr>
        <w:t>日）</w:t>
      </w:r>
    </w:p>
    <w:p w14:paraId="48F0A0F0" w14:textId="77777777" w:rsidR="00532EA7" w:rsidRPr="000E7F2F" w:rsidRDefault="00532EA7" w:rsidP="00B55191">
      <w:pPr>
        <w:pStyle w:val="ab"/>
        <w:widowControl/>
        <w:numPr>
          <w:ilvl w:val="0"/>
          <w:numId w:val="6"/>
        </w:numPr>
        <w:shd w:val="clear" w:color="auto" w:fill="FFFFFF"/>
        <w:spacing w:line="400" w:lineRule="exact"/>
        <w:ind w:leftChars="118" w:left="560" w:hangingChars="99" w:hanging="277"/>
        <w:rPr>
          <w:rFonts w:ascii="Times New Roman" w:eastAsia="標楷體" w:hAnsi="Times New Roman" w:cs="Times New Roman"/>
          <w:color w:val="000000"/>
          <w:kern w:val="0"/>
          <w:sz w:val="28"/>
          <w:szCs w:val="28"/>
        </w:rPr>
      </w:pPr>
      <w:r w:rsidRPr="000E7F2F">
        <w:rPr>
          <w:rFonts w:ascii="Times New Roman" w:eastAsia="標楷體" w:hAnsi="Times New Roman" w:cs="Times New Roman"/>
          <w:color w:val="000000"/>
          <w:kern w:val="0"/>
          <w:sz w:val="28"/>
          <w:szCs w:val="28"/>
        </w:rPr>
        <w:t>地點：主機</w:t>
      </w:r>
      <w:r w:rsidRPr="000E7F2F">
        <w:rPr>
          <w:rFonts w:ascii="Times New Roman" w:eastAsia="標楷體" w:hAnsi="Times New Roman" w:cs="Times New Roman"/>
          <w:color w:val="000000"/>
          <w:kern w:val="0"/>
          <w:sz w:val="28"/>
          <w:szCs w:val="28"/>
        </w:rPr>
        <w:t>WWC 36</w:t>
      </w:r>
      <w:r w:rsidRPr="000E7F2F">
        <w:rPr>
          <w:rFonts w:ascii="Times New Roman" w:eastAsia="標楷體" w:hAnsi="Times New Roman" w:cs="Times New Roman"/>
          <w:color w:val="000000"/>
          <w:kern w:val="0"/>
          <w:sz w:val="28"/>
          <w:szCs w:val="28"/>
        </w:rPr>
        <w:t>州長選擇的國家和城市</w:t>
      </w:r>
    </w:p>
    <w:p w14:paraId="525AFF69" w14:textId="77777777" w:rsidR="00532EA7" w:rsidRPr="000E7F2F" w:rsidRDefault="00532EA7" w:rsidP="00B55191">
      <w:pPr>
        <w:pStyle w:val="ab"/>
        <w:widowControl/>
        <w:numPr>
          <w:ilvl w:val="0"/>
          <w:numId w:val="6"/>
        </w:numPr>
        <w:shd w:val="clear" w:color="auto" w:fill="FFFFFF"/>
        <w:spacing w:line="400" w:lineRule="exact"/>
        <w:ind w:leftChars="118" w:left="560" w:hangingChars="99" w:hanging="277"/>
        <w:rPr>
          <w:rFonts w:ascii="Times New Roman" w:eastAsia="標楷體" w:hAnsi="Times New Roman" w:cs="Times New Roman"/>
          <w:color w:val="000000"/>
          <w:kern w:val="0"/>
          <w:sz w:val="28"/>
          <w:szCs w:val="28"/>
        </w:rPr>
      </w:pPr>
      <w:r w:rsidRPr="000E7F2F">
        <w:rPr>
          <w:rFonts w:ascii="Times New Roman" w:eastAsia="標楷體" w:hAnsi="Times New Roman" w:cs="Times New Roman"/>
          <w:color w:val="000000"/>
          <w:kern w:val="0"/>
          <w:sz w:val="28"/>
          <w:szCs w:val="28"/>
        </w:rPr>
        <w:t>籌備過程：約</w:t>
      </w:r>
      <w:r w:rsidRPr="000E7F2F">
        <w:rPr>
          <w:rFonts w:ascii="Times New Roman" w:eastAsia="標楷體" w:hAnsi="Times New Roman" w:cs="Times New Roman"/>
          <w:color w:val="000000"/>
          <w:kern w:val="0"/>
          <w:sz w:val="28"/>
          <w:szCs w:val="28"/>
        </w:rPr>
        <w:t>2</w:t>
      </w:r>
      <w:r w:rsidRPr="000E7F2F">
        <w:rPr>
          <w:rFonts w:ascii="Times New Roman" w:eastAsia="標楷體" w:hAnsi="Times New Roman" w:cs="Times New Roman"/>
          <w:color w:val="000000"/>
          <w:kern w:val="0"/>
          <w:sz w:val="28"/>
          <w:szCs w:val="28"/>
        </w:rPr>
        <w:t>年（籌備會議及相關報告編撰）</w:t>
      </w:r>
    </w:p>
    <w:p w14:paraId="4F366160" w14:textId="708FC838" w:rsidR="00696F15" w:rsidRPr="00B55191" w:rsidRDefault="00696F15" w:rsidP="00B55191">
      <w:pPr>
        <w:pStyle w:val="ab"/>
        <w:widowControl/>
        <w:numPr>
          <w:ilvl w:val="0"/>
          <w:numId w:val="6"/>
        </w:numPr>
        <w:shd w:val="clear" w:color="auto" w:fill="FFFFFF"/>
        <w:spacing w:before="100" w:beforeAutospacing="1" w:after="240" w:line="400" w:lineRule="exact"/>
        <w:ind w:leftChars="118" w:left="560" w:hangingChars="99" w:hanging="277"/>
        <w:rPr>
          <w:rFonts w:ascii="Times New Roman" w:eastAsia="標楷體" w:hAnsi="Times New Roman" w:cs="Times New Roman"/>
          <w:color w:val="000000"/>
          <w:kern w:val="0"/>
          <w:sz w:val="28"/>
          <w:szCs w:val="28"/>
        </w:rPr>
      </w:pPr>
      <w:r w:rsidRPr="00B55191">
        <w:rPr>
          <w:rFonts w:ascii="Times New Roman" w:eastAsia="標楷體" w:hAnsi="Times New Roman" w:cs="Times New Roman"/>
          <w:color w:val="000000"/>
          <w:kern w:val="0"/>
          <w:sz w:val="28"/>
          <w:szCs w:val="28"/>
        </w:rPr>
        <w:t>過去會議情形</w:t>
      </w:r>
    </w:p>
    <w:tbl>
      <w:tblPr>
        <w:tblW w:w="9087" w:type="dxa"/>
        <w:tblInd w:w="13" w:type="dxa"/>
        <w:tblCellMar>
          <w:left w:w="28" w:type="dxa"/>
          <w:right w:w="28" w:type="dxa"/>
        </w:tblCellMar>
        <w:tblLook w:val="04A0" w:firstRow="1" w:lastRow="0" w:firstColumn="1" w:lastColumn="0" w:noHBand="0" w:noVBand="1"/>
      </w:tblPr>
      <w:tblGrid>
        <w:gridCol w:w="1433"/>
        <w:gridCol w:w="1417"/>
        <w:gridCol w:w="1418"/>
        <w:gridCol w:w="2126"/>
        <w:gridCol w:w="2693"/>
      </w:tblGrid>
      <w:tr w:rsidR="006D624B" w:rsidRPr="000E7F2F" w14:paraId="6201EB36" w14:textId="77777777" w:rsidTr="00465F90">
        <w:trPr>
          <w:trHeight w:val="227"/>
        </w:trPr>
        <w:tc>
          <w:tcPr>
            <w:tcW w:w="1433" w:type="dxa"/>
            <w:tcBorders>
              <w:top w:val="single" w:sz="8" w:space="0" w:color="5B9BD5"/>
              <w:left w:val="single" w:sz="8" w:space="0" w:color="5B9BD5"/>
              <w:bottom w:val="single" w:sz="8" w:space="0" w:color="5B9BD5"/>
              <w:right w:val="single" w:sz="8" w:space="0" w:color="5B9BD5"/>
            </w:tcBorders>
            <w:shd w:val="clear" w:color="auto" w:fill="auto"/>
            <w:vAlign w:val="center"/>
          </w:tcPr>
          <w:p w14:paraId="74428FAA" w14:textId="77777777" w:rsidR="006D624B" w:rsidRPr="000E7F2F" w:rsidRDefault="006D624B" w:rsidP="001D020A">
            <w:pPr>
              <w:widowControl/>
              <w:jc w:val="center"/>
              <w:rPr>
                <w:rFonts w:ascii="Times New Roman" w:eastAsia="標楷體" w:hAnsi="Times New Roman" w:cs="Times New Roman"/>
                <w:color w:val="000000"/>
                <w:kern w:val="0"/>
                <w:sz w:val="28"/>
                <w:szCs w:val="24"/>
              </w:rPr>
            </w:pPr>
            <w:r w:rsidRPr="000E7F2F">
              <w:rPr>
                <w:rFonts w:ascii="Times New Roman" w:eastAsia="標楷體" w:hAnsi="Times New Roman" w:cs="Times New Roman"/>
                <w:color w:val="000000"/>
                <w:kern w:val="0"/>
                <w:sz w:val="28"/>
                <w:szCs w:val="24"/>
              </w:rPr>
              <w:t>會議名稱</w:t>
            </w:r>
          </w:p>
        </w:tc>
        <w:tc>
          <w:tcPr>
            <w:tcW w:w="1417" w:type="dxa"/>
            <w:tcBorders>
              <w:top w:val="single" w:sz="8" w:space="0" w:color="5B9BD5"/>
              <w:left w:val="nil"/>
              <w:bottom w:val="single" w:sz="8" w:space="0" w:color="5B9BD5"/>
              <w:right w:val="single" w:sz="8" w:space="0" w:color="5B9BD5"/>
            </w:tcBorders>
            <w:shd w:val="clear" w:color="auto" w:fill="auto"/>
            <w:vAlign w:val="center"/>
          </w:tcPr>
          <w:p w14:paraId="388E6D43" w14:textId="77777777" w:rsidR="006D624B" w:rsidRPr="000E7F2F" w:rsidRDefault="006D624B" w:rsidP="001D020A">
            <w:pPr>
              <w:widowControl/>
              <w:jc w:val="center"/>
              <w:rPr>
                <w:rFonts w:ascii="Times New Roman" w:eastAsia="標楷體" w:hAnsi="Times New Roman" w:cs="Times New Roman"/>
                <w:color w:val="000000"/>
                <w:kern w:val="0"/>
                <w:sz w:val="28"/>
                <w:szCs w:val="24"/>
              </w:rPr>
            </w:pPr>
            <w:r w:rsidRPr="000E7F2F">
              <w:rPr>
                <w:rFonts w:ascii="Times New Roman" w:eastAsia="標楷體" w:hAnsi="Times New Roman" w:cs="Times New Roman"/>
                <w:color w:val="000000"/>
                <w:kern w:val="0"/>
                <w:sz w:val="28"/>
                <w:szCs w:val="24"/>
              </w:rPr>
              <w:t>年份</w:t>
            </w:r>
          </w:p>
        </w:tc>
        <w:tc>
          <w:tcPr>
            <w:tcW w:w="1418" w:type="dxa"/>
            <w:tcBorders>
              <w:top w:val="single" w:sz="8" w:space="0" w:color="5B9BD5"/>
              <w:left w:val="nil"/>
              <w:bottom w:val="single" w:sz="8" w:space="0" w:color="5B9BD5"/>
              <w:right w:val="single" w:sz="8" w:space="0" w:color="5B9BD5"/>
            </w:tcBorders>
            <w:shd w:val="clear" w:color="auto" w:fill="auto"/>
            <w:vAlign w:val="center"/>
          </w:tcPr>
          <w:p w14:paraId="4B026A99" w14:textId="77777777" w:rsidR="006D624B" w:rsidRPr="000E7F2F" w:rsidRDefault="006D624B" w:rsidP="001D020A">
            <w:pPr>
              <w:widowControl/>
              <w:jc w:val="center"/>
              <w:rPr>
                <w:rFonts w:ascii="Times New Roman" w:eastAsia="標楷體" w:hAnsi="Times New Roman" w:cs="Times New Roman"/>
                <w:color w:val="000000"/>
                <w:kern w:val="0"/>
                <w:sz w:val="28"/>
                <w:szCs w:val="24"/>
              </w:rPr>
            </w:pPr>
            <w:r w:rsidRPr="000E7F2F">
              <w:rPr>
                <w:rFonts w:ascii="Times New Roman" w:eastAsia="標楷體" w:hAnsi="Times New Roman" w:cs="Times New Roman"/>
                <w:color w:val="000000"/>
                <w:kern w:val="0"/>
                <w:sz w:val="28"/>
                <w:szCs w:val="24"/>
              </w:rPr>
              <w:t>參與人數</w:t>
            </w:r>
          </w:p>
        </w:tc>
        <w:tc>
          <w:tcPr>
            <w:tcW w:w="2126" w:type="dxa"/>
            <w:tcBorders>
              <w:top w:val="single" w:sz="8" w:space="0" w:color="5B9BD5"/>
              <w:left w:val="nil"/>
              <w:bottom w:val="single" w:sz="8" w:space="0" w:color="5B9BD5"/>
              <w:right w:val="single" w:sz="8" w:space="0" w:color="5B9BD5"/>
            </w:tcBorders>
            <w:shd w:val="clear" w:color="auto" w:fill="auto"/>
            <w:vAlign w:val="center"/>
          </w:tcPr>
          <w:p w14:paraId="36C03F75" w14:textId="77777777" w:rsidR="006D624B" w:rsidRPr="000E7F2F" w:rsidRDefault="006D624B" w:rsidP="001D020A">
            <w:pPr>
              <w:widowControl/>
              <w:jc w:val="center"/>
              <w:rPr>
                <w:rFonts w:ascii="Times New Roman" w:eastAsia="標楷體" w:hAnsi="Times New Roman" w:cs="Times New Roman"/>
                <w:color w:val="000000"/>
                <w:kern w:val="0"/>
                <w:sz w:val="28"/>
                <w:szCs w:val="24"/>
              </w:rPr>
            </w:pPr>
            <w:r w:rsidRPr="000E7F2F">
              <w:rPr>
                <w:rFonts w:ascii="Times New Roman" w:eastAsia="標楷體" w:hAnsi="Times New Roman" w:cs="Times New Roman"/>
                <w:color w:val="000000"/>
                <w:kern w:val="0"/>
                <w:sz w:val="28"/>
                <w:szCs w:val="24"/>
              </w:rPr>
              <w:t>主辦國家城市</w:t>
            </w:r>
          </w:p>
        </w:tc>
        <w:tc>
          <w:tcPr>
            <w:tcW w:w="2693" w:type="dxa"/>
            <w:tcBorders>
              <w:top w:val="single" w:sz="8" w:space="0" w:color="5B9BD5"/>
              <w:left w:val="nil"/>
              <w:bottom w:val="single" w:sz="8" w:space="0" w:color="5B9BD5"/>
              <w:right w:val="single" w:sz="8" w:space="0" w:color="5B9BD5"/>
            </w:tcBorders>
            <w:shd w:val="clear" w:color="auto" w:fill="auto"/>
            <w:vAlign w:val="center"/>
          </w:tcPr>
          <w:p w14:paraId="084F371C" w14:textId="77777777" w:rsidR="006D624B" w:rsidRPr="000E7F2F" w:rsidRDefault="006D624B" w:rsidP="001D020A">
            <w:pPr>
              <w:widowControl/>
              <w:jc w:val="center"/>
              <w:rPr>
                <w:rFonts w:ascii="Times New Roman" w:eastAsia="標楷體" w:hAnsi="Times New Roman" w:cs="Times New Roman"/>
                <w:color w:val="000000"/>
                <w:kern w:val="0"/>
                <w:sz w:val="28"/>
                <w:szCs w:val="24"/>
              </w:rPr>
            </w:pPr>
            <w:r w:rsidRPr="000E7F2F">
              <w:rPr>
                <w:rFonts w:ascii="Times New Roman" w:eastAsia="標楷體" w:hAnsi="Times New Roman" w:cs="Times New Roman"/>
                <w:color w:val="000000"/>
                <w:kern w:val="0"/>
                <w:sz w:val="28"/>
                <w:szCs w:val="24"/>
              </w:rPr>
              <w:t>大會主題</w:t>
            </w:r>
          </w:p>
        </w:tc>
      </w:tr>
      <w:tr w:rsidR="00465F90" w:rsidRPr="000E7F2F" w14:paraId="13D30E63" w14:textId="77777777" w:rsidTr="00465F90">
        <w:trPr>
          <w:trHeight w:val="227"/>
        </w:trPr>
        <w:tc>
          <w:tcPr>
            <w:tcW w:w="1433" w:type="dxa"/>
            <w:tcBorders>
              <w:top w:val="nil"/>
              <w:left w:val="single" w:sz="8" w:space="0" w:color="5B9BD5"/>
              <w:bottom w:val="single" w:sz="8" w:space="0" w:color="5B9BD5"/>
              <w:right w:val="single" w:sz="8" w:space="0" w:color="5B9BD5"/>
            </w:tcBorders>
            <w:shd w:val="clear" w:color="auto" w:fill="auto"/>
            <w:vAlign w:val="center"/>
            <w:hideMark/>
          </w:tcPr>
          <w:p w14:paraId="7EA95FBD"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WWF1</w:t>
            </w:r>
          </w:p>
        </w:tc>
        <w:tc>
          <w:tcPr>
            <w:tcW w:w="1417" w:type="dxa"/>
            <w:tcBorders>
              <w:top w:val="nil"/>
              <w:left w:val="nil"/>
              <w:bottom w:val="single" w:sz="8" w:space="0" w:color="5B9BD5"/>
              <w:right w:val="single" w:sz="8" w:space="0" w:color="5B9BD5"/>
            </w:tcBorders>
            <w:shd w:val="clear" w:color="auto" w:fill="auto"/>
            <w:vAlign w:val="center"/>
            <w:hideMark/>
          </w:tcPr>
          <w:p w14:paraId="42CACFCB"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1997</w:t>
            </w:r>
          </w:p>
        </w:tc>
        <w:tc>
          <w:tcPr>
            <w:tcW w:w="1418" w:type="dxa"/>
            <w:tcBorders>
              <w:top w:val="nil"/>
              <w:left w:val="nil"/>
              <w:bottom w:val="single" w:sz="8" w:space="0" w:color="AAAAAA"/>
              <w:right w:val="single" w:sz="8" w:space="0" w:color="AAAAAA"/>
            </w:tcBorders>
            <w:shd w:val="clear" w:color="000000" w:fill="F9F9F9"/>
            <w:vAlign w:val="center"/>
            <w:hideMark/>
          </w:tcPr>
          <w:p w14:paraId="79927B94"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500</w:t>
            </w:r>
          </w:p>
        </w:tc>
        <w:tc>
          <w:tcPr>
            <w:tcW w:w="2126" w:type="dxa"/>
            <w:tcBorders>
              <w:top w:val="nil"/>
              <w:left w:val="single" w:sz="8" w:space="0" w:color="5B9BD5"/>
              <w:bottom w:val="single" w:sz="8" w:space="0" w:color="5B9BD5"/>
              <w:right w:val="single" w:sz="8" w:space="0" w:color="5B9BD5"/>
            </w:tcBorders>
            <w:shd w:val="clear" w:color="auto" w:fill="auto"/>
            <w:vAlign w:val="center"/>
            <w:hideMark/>
          </w:tcPr>
          <w:p w14:paraId="039BDEFF"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摩洛哥</w:t>
            </w:r>
            <w:r w:rsidRPr="000E7F2F">
              <w:rPr>
                <w:rFonts w:ascii="Times New Roman" w:eastAsia="標楷體" w:hAnsi="Times New Roman" w:cs="Times New Roman"/>
                <w:color w:val="000000"/>
                <w:kern w:val="0"/>
                <w:szCs w:val="24"/>
              </w:rPr>
              <w:t>/</w:t>
            </w:r>
            <w:r w:rsidRPr="000E7F2F">
              <w:rPr>
                <w:rFonts w:ascii="Times New Roman" w:eastAsia="標楷體" w:hAnsi="Times New Roman" w:cs="Times New Roman"/>
                <w:color w:val="000000"/>
                <w:kern w:val="0"/>
                <w:szCs w:val="24"/>
              </w:rPr>
              <w:t>馬拉喀</w:t>
            </w:r>
          </w:p>
        </w:tc>
        <w:tc>
          <w:tcPr>
            <w:tcW w:w="2693" w:type="dxa"/>
            <w:tcBorders>
              <w:top w:val="nil"/>
              <w:left w:val="nil"/>
              <w:bottom w:val="single" w:sz="8" w:space="0" w:color="5B9BD5"/>
              <w:right w:val="single" w:sz="8" w:space="0" w:color="5B9BD5"/>
            </w:tcBorders>
            <w:shd w:val="clear" w:color="auto" w:fill="auto"/>
            <w:vAlign w:val="center"/>
            <w:hideMark/>
          </w:tcPr>
          <w:p w14:paraId="0DC6846D"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Vision for Water, Life and the Environment</w:t>
            </w:r>
          </w:p>
        </w:tc>
      </w:tr>
      <w:tr w:rsidR="00465F90" w:rsidRPr="000E7F2F" w14:paraId="37A592C8" w14:textId="77777777" w:rsidTr="00465F90">
        <w:trPr>
          <w:trHeight w:val="227"/>
        </w:trPr>
        <w:tc>
          <w:tcPr>
            <w:tcW w:w="1433" w:type="dxa"/>
            <w:tcBorders>
              <w:top w:val="nil"/>
              <w:left w:val="single" w:sz="8" w:space="0" w:color="5B9BD5"/>
              <w:bottom w:val="single" w:sz="8" w:space="0" w:color="5B9BD5"/>
              <w:right w:val="single" w:sz="8" w:space="0" w:color="5B9BD5"/>
            </w:tcBorders>
            <w:shd w:val="clear" w:color="auto" w:fill="auto"/>
            <w:vAlign w:val="center"/>
            <w:hideMark/>
          </w:tcPr>
          <w:p w14:paraId="22DB95B4"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WWF2</w:t>
            </w:r>
          </w:p>
        </w:tc>
        <w:tc>
          <w:tcPr>
            <w:tcW w:w="1417" w:type="dxa"/>
            <w:tcBorders>
              <w:top w:val="nil"/>
              <w:left w:val="nil"/>
              <w:bottom w:val="single" w:sz="8" w:space="0" w:color="5B9BD5"/>
              <w:right w:val="single" w:sz="8" w:space="0" w:color="5B9BD5"/>
            </w:tcBorders>
            <w:shd w:val="clear" w:color="auto" w:fill="auto"/>
            <w:vAlign w:val="center"/>
            <w:hideMark/>
          </w:tcPr>
          <w:p w14:paraId="5D0AD489"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2000</w:t>
            </w:r>
          </w:p>
        </w:tc>
        <w:tc>
          <w:tcPr>
            <w:tcW w:w="1418" w:type="dxa"/>
            <w:tcBorders>
              <w:top w:val="nil"/>
              <w:left w:val="nil"/>
              <w:bottom w:val="single" w:sz="8" w:space="0" w:color="AAAAAA"/>
              <w:right w:val="single" w:sz="8" w:space="0" w:color="AAAAAA"/>
            </w:tcBorders>
            <w:shd w:val="clear" w:color="000000" w:fill="F9F9F9"/>
            <w:vAlign w:val="center"/>
            <w:hideMark/>
          </w:tcPr>
          <w:p w14:paraId="038863D0"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39,100</w:t>
            </w:r>
          </w:p>
        </w:tc>
        <w:tc>
          <w:tcPr>
            <w:tcW w:w="2126" w:type="dxa"/>
            <w:tcBorders>
              <w:top w:val="nil"/>
              <w:left w:val="single" w:sz="8" w:space="0" w:color="5B9BD5"/>
              <w:bottom w:val="single" w:sz="8" w:space="0" w:color="5B9BD5"/>
              <w:right w:val="single" w:sz="8" w:space="0" w:color="5B9BD5"/>
            </w:tcBorders>
            <w:shd w:val="clear" w:color="auto" w:fill="auto"/>
            <w:vAlign w:val="center"/>
            <w:hideMark/>
          </w:tcPr>
          <w:p w14:paraId="2269E673"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荷蘭</w:t>
            </w:r>
            <w:r w:rsidRPr="000E7F2F">
              <w:rPr>
                <w:rFonts w:ascii="Times New Roman" w:eastAsia="標楷體" w:hAnsi="Times New Roman" w:cs="Times New Roman"/>
                <w:color w:val="000000"/>
                <w:kern w:val="0"/>
                <w:szCs w:val="24"/>
              </w:rPr>
              <w:t>/</w:t>
            </w:r>
            <w:r w:rsidRPr="000E7F2F">
              <w:rPr>
                <w:rFonts w:ascii="Times New Roman" w:eastAsia="標楷體" w:hAnsi="Times New Roman" w:cs="Times New Roman"/>
                <w:color w:val="000000"/>
                <w:kern w:val="0"/>
                <w:szCs w:val="24"/>
              </w:rPr>
              <w:t>海牙</w:t>
            </w:r>
          </w:p>
        </w:tc>
        <w:tc>
          <w:tcPr>
            <w:tcW w:w="2693" w:type="dxa"/>
            <w:tcBorders>
              <w:top w:val="nil"/>
              <w:left w:val="nil"/>
              <w:bottom w:val="single" w:sz="8" w:space="0" w:color="5B9BD5"/>
              <w:right w:val="single" w:sz="8" w:space="0" w:color="5B9BD5"/>
            </w:tcBorders>
            <w:shd w:val="clear" w:color="auto" w:fill="auto"/>
            <w:vAlign w:val="center"/>
            <w:hideMark/>
          </w:tcPr>
          <w:p w14:paraId="53BA92FB"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From Vision to Action</w:t>
            </w:r>
          </w:p>
        </w:tc>
      </w:tr>
      <w:tr w:rsidR="00465F90" w:rsidRPr="000E7F2F" w14:paraId="56256683" w14:textId="77777777" w:rsidTr="00465F90">
        <w:trPr>
          <w:trHeight w:val="227"/>
        </w:trPr>
        <w:tc>
          <w:tcPr>
            <w:tcW w:w="1433" w:type="dxa"/>
            <w:tcBorders>
              <w:top w:val="nil"/>
              <w:left w:val="single" w:sz="8" w:space="0" w:color="5B9BD5"/>
              <w:bottom w:val="single" w:sz="8" w:space="0" w:color="5B9BD5"/>
              <w:right w:val="single" w:sz="8" w:space="0" w:color="5B9BD5"/>
            </w:tcBorders>
            <w:shd w:val="clear" w:color="auto" w:fill="auto"/>
            <w:vAlign w:val="center"/>
            <w:hideMark/>
          </w:tcPr>
          <w:p w14:paraId="65FCD633"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WWF3</w:t>
            </w:r>
          </w:p>
        </w:tc>
        <w:tc>
          <w:tcPr>
            <w:tcW w:w="1417" w:type="dxa"/>
            <w:tcBorders>
              <w:top w:val="nil"/>
              <w:left w:val="nil"/>
              <w:bottom w:val="single" w:sz="8" w:space="0" w:color="5B9BD5"/>
              <w:right w:val="single" w:sz="8" w:space="0" w:color="5B9BD5"/>
            </w:tcBorders>
            <w:shd w:val="clear" w:color="auto" w:fill="auto"/>
            <w:vAlign w:val="center"/>
            <w:hideMark/>
          </w:tcPr>
          <w:p w14:paraId="2FB250AC"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2003</w:t>
            </w:r>
          </w:p>
        </w:tc>
        <w:tc>
          <w:tcPr>
            <w:tcW w:w="1418" w:type="dxa"/>
            <w:tcBorders>
              <w:top w:val="nil"/>
              <w:left w:val="nil"/>
              <w:bottom w:val="single" w:sz="8" w:space="0" w:color="AAAAAA"/>
              <w:right w:val="single" w:sz="8" w:space="0" w:color="AAAAAA"/>
            </w:tcBorders>
            <w:shd w:val="clear" w:color="000000" w:fill="F9F9F9"/>
            <w:vAlign w:val="center"/>
            <w:hideMark/>
          </w:tcPr>
          <w:p w14:paraId="66CDB0C5"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250,000</w:t>
            </w:r>
          </w:p>
        </w:tc>
        <w:tc>
          <w:tcPr>
            <w:tcW w:w="2126" w:type="dxa"/>
            <w:tcBorders>
              <w:top w:val="nil"/>
              <w:left w:val="single" w:sz="8" w:space="0" w:color="5B9BD5"/>
              <w:bottom w:val="single" w:sz="8" w:space="0" w:color="5B9BD5"/>
              <w:right w:val="single" w:sz="8" w:space="0" w:color="5B9BD5"/>
            </w:tcBorders>
            <w:shd w:val="clear" w:color="auto" w:fill="auto"/>
            <w:vAlign w:val="center"/>
            <w:hideMark/>
          </w:tcPr>
          <w:p w14:paraId="7C03710B"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日本</w:t>
            </w:r>
            <w:r w:rsidRPr="000E7F2F">
              <w:rPr>
                <w:rFonts w:ascii="Times New Roman" w:eastAsia="標楷體" w:hAnsi="Times New Roman" w:cs="Times New Roman"/>
                <w:color w:val="000000"/>
                <w:kern w:val="0"/>
                <w:szCs w:val="24"/>
              </w:rPr>
              <w:t>/</w:t>
            </w:r>
            <w:r w:rsidRPr="000E7F2F">
              <w:rPr>
                <w:rFonts w:ascii="Times New Roman" w:eastAsia="標楷體" w:hAnsi="Times New Roman" w:cs="Times New Roman"/>
                <w:color w:val="000000"/>
                <w:kern w:val="0"/>
                <w:szCs w:val="24"/>
              </w:rPr>
              <w:t>京都</w:t>
            </w:r>
          </w:p>
        </w:tc>
        <w:tc>
          <w:tcPr>
            <w:tcW w:w="2693" w:type="dxa"/>
            <w:tcBorders>
              <w:top w:val="nil"/>
              <w:left w:val="nil"/>
              <w:bottom w:val="single" w:sz="8" w:space="0" w:color="5B9BD5"/>
              <w:right w:val="single" w:sz="8" w:space="0" w:color="5B9BD5"/>
            </w:tcBorders>
            <w:shd w:val="clear" w:color="auto" w:fill="auto"/>
            <w:vAlign w:val="center"/>
            <w:hideMark/>
          </w:tcPr>
          <w:p w14:paraId="2B14C063"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A Forum with a Difference</w:t>
            </w:r>
          </w:p>
        </w:tc>
      </w:tr>
      <w:tr w:rsidR="00465F90" w:rsidRPr="000E7F2F" w14:paraId="2397907D" w14:textId="77777777" w:rsidTr="00465F90">
        <w:trPr>
          <w:trHeight w:val="227"/>
        </w:trPr>
        <w:tc>
          <w:tcPr>
            <w:tcW w:w="1433" w:type="dxa"/>
            <w:tcBorders>
              <w:top w:val="nil"/>
              <w:left w:val="single" w:sz="8" w:space="0" w:color="5B9BD5"/>
              <w:bottom w:val="single" w:sz="8" w:space="0" w:color="5B9BD5"/>
              <w:right w:val="single" w:sz="8" w:space="0" w:color="5B9BD5"/>
            </w:tcBorders>
            <w:shd w:val="clear" w:color="auto" w:fill="auto"/>
            <w:vAlign w:val="center"/>
            <w:hideMark/>
          </w:tcPr>
          <w:p w14:paraId="73DA938B"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WWF4</w:t>
            </w:r>
          </w:p>
        </w:tc>
        <w:tc>
          <w:tcPr>
            <w:tcW w:w="1417" w:type="dxa"/>
            <w:tcBorders>
              <w:top w:val="nil"/>
              <w:left w:val="nil"/>
              <w:bottom w:val="single" w:sz="8" w:space="0" w:color="5B9BD5"/>
              <w:right w:val="single" w:sz="8" w:space="0" w:color="5B9BD5"/>
            </w:tcBorders>
            <w:shd w:val="clear" w:color="auto" w:fill="auto"/>
            <w:vAlign w:val="center"/>
            <w:hideMark/>
          </w:tcPr>
          <w:p w14:paraId="235B212D"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2006</w:t>
            </w:r>
          </w:p>
        </w:tc>
        <w:tc>
          <w:tcPr>
            <w:tcW w:w="1418" w:type="dxa"/>
            <w:tcBorders>
              <w:top w:val="nil"/>
              <w:left w:val="nil"/>
              <w:bottom w:val="single" w:sz="8" w:space="0" w:color="AAAAAA"/>
              <w:right w:val="single" w:sz="8" w:space="0" w:color="AAAAAA"/>
            </w:tcBorders>
            <w:shd w:val="clear" w:color="000000" w:fill="F9F9F9"/>
            <w:vAlign w:val="center"/>
            <w:hideMark/>
          </w:tcPr>
          <w:p w14:paraId="7A14818D"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27,500</w:t>
            </w:r>
          </w:p>
        </w:tc>
        <w:tc>
          <w:tcPr>
            <w:tcW w:w="2126" w:type="dxa"/>
            <w:tcBorders>
              <w:top w:val="nil"/>
              <w:left w:val="single" w:sz="8" w:space="0" w:color="5B9BD5"/>
              <w:bottom w:val="single" w:sz="8" w:space="0" w:color="5B9BD5"/>
              <w:right w:val="single" w:sz="8" w:space="0" w:color="5B9BD5"/>
            </w:tcBorders>
            <w:shd w:val="clear" w:color="auto" w:fill="auto"/>
            <w:vAlign w:val="center"/>
            <w:hideMark/>
          </w:tcPr>
          <w:p w14:paraId="7FBB05FD"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墨西哥</w:t>
            </w:r>
            <w:r w:rsidRPr="000E7F2F">
              <w:rPr>
                <w:rFonts w:ascii="Times New Roman" w:eastAsia="標楷體" w:hAnsi="Times New Roman" w:cs="Times New Roman"/>
                <w:color w:val="000000"/>
                <w:kern w:val="0"/>
                <w:szCs w:val="24"/>
              </w:rPr>
              <w:t>/</w:t>
            </w:r>
            <w:r w:rsidRPr="000E7F2F">
              <w:rPr>
                <w:rFonts w:ascii="Times New Roman" w:eastAsia="標楷體" w:hAnsi="Times New Roman" w:cs="Times New Roman"/>
                <w:color w:val="000000"/>
                <w:kern w:val="0"/>
                <w:szCs w:val="24"/>
              </w:rPr>
              <w:t>墨西哥市</w:t>
            </w:r>
          </w:p>
        </w:tc>
        <w:tc>
          <w:tcPr>
            <w:tcW w:w="2693" w:type="dxa"/>
            <w:tcBorders>
              <w:top w:val="nil"/>
              <w:left w:val="nil"/>
              <w:bottom w:val="single" w:sz="8" w:space="0" w:color="5B9BD5"/>
              <w:right w:val="single" w:sz="8" w:space="0" w:color="5B9BD5"/>
            </w:tcBorders>
            <w:shd w:val="clear" w:color="auto" w:fill="auto"/>
            <w:vAlign w:val="center"/>
            <w:hideMark/>
          </w:tcPr>
          <w:p w14:paraId="44E1C035"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Local Actions for a Global Challenge</w:t>
            </w:r>
          </w:p>
        </w:tc>
      </w:tr>
      <w:tr w:rsidR="00465F90" w:rsidRPr="000E7F2F" w14:paraId="47F128B6" w14:textId="77777777" w:rsidTr="00465F90">
        <w:trPr>
          <w:trHeight w:val="227"/>
        </w:trPr>
        <w:tc>
          <w:tcPr>
            <w:tcW w:w="1433" w:type="dxa"/>
            <w:tcBorders>
              <w:top w:val="nil"/>
              <w:left w:val="single" w:sz="8" w:space="0" w:color="5B9BD5"/>
              <w:bottom w:val="single" w:sz="8" w:space="0" w:color="5B9BD5"/>
              <w:right w:val="single" w:sz="8" w:space="0" w:color="5B9BD5"/>
            </w:tcBorders>
            <w:shd w:val="clear" w:color="auto" w:fill="auto"/>
            <w:vAlign w:val="center"/>
            <w:hideMark/>
          </w:tcPr>
          <w:p w14:paraId="088EE015"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WWF5</w:t>
            </w:r>
          </w:p>
        </w:tc>
        <w:tc>
          <w:tcPr>
            <w:tcW w:w="1417" w:type="dxa"/>
            <w:tcBorders>
              <w:top w:val="nil"/>
              <w:left w:val="nil"/>
              <w:bottom w:val="single" w:sz="8" w:space="0" w:color="5B9BD5"/>
              <w:right w:val="single" w:sz="8" w:space="0" w:color="5B9BD5"/>
            </w:tcBorders>
            <w:shd w:val="clear" w:color="auto" w:fill="auto"/>
            <w:vAlign w:val="center"/>
            <w:hideMark/>
          </w:tcPr>
          <w:p w14:paraId="6C3742D8"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2009</w:t>
            </w:r>
          </w:p>
        </w:tc>
        <w:tc>
          <w:tcPr>
            <w:tcW w:w="1418" w:type="dxa"/>
            <w:tcBorders>
              <w:top w:val="nil"/>
              <w:left w:val="nil"/>
              <w:bottom w:val="single" w:sz="8" w:space="0" w:color="AAAAAA"/>
              <w:right w:val="single" w:sz="8" w:space="0" w:color="AAAAAA"/>
            </w:tcBorders>
            <w:shd w:val="clear" w:color="000000" w:fill="F9F9F9"/>
            <w:vAlign w:val="center"/>
            <w:hideMark/>
          </w:tcPr>
          <w:p w14:paraId="1F0C41AC"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超過</w:t>
            </w:r>
            <w:r w:rsidRPr="000E7F2F">
              <w:rPr>
                <w:rFonts w:ascii="Times New Roman" w:eastAsia="標楷體" w:hAnsi="Times New Roman" w:cs="Times New Roman"/>
                <w:color w:val="000000"/>
                <w:kern w:val="0"/>
                <w:szCs w:val="24"/>
              </w:rPr>
              <w:t>30,000</w:t>
            </w:r>
          </w:p>
        </w:tc>
        <w:tc>
          <w:tcPr>
            <w:tcW w:w="2126" w:type="dxa"/>
            <w:tcBorders>
              <w:top w:val="nil"/>
              <w:left w:val="single" w:sz="8" w:space="0" w:color="5B9BD5"/>
              <w:bottom w:val="single" w:sz="8" w:space="0" w:color="5B9BD5"/>
              <w:right w:val="single" w:sz="8" w:space="0" w:color="5B9BD5"/>
            </w:tcBorders>
            <w:shd w:val="clear" w:color="auto" w:fill="auto"/>
            <w:vAlign w:val="center"/>
            <w:hideMark/>
          </w:tcPr>
          <w:p w14:paraId="344017DC"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土耳其</w:t>
            </w:r>
            <w:r w:rsidRPr="000E7F2F">
              <w:rPr>
                <w:rFonts w:ascii="Times New Roman" w:eastAsia="標楷體" w:hAnsi="Times New Roman" w:cs="Times New Roman"/>
                <w:color w:val="000000"/>
                <w:kern w:val="0"/>
                <w:szCs w:val="24"/>
              </w:rPr>
              <w:t>/</w:t>
            </w:r>
            <w:r w:rsidRPr="000E7F2F">
              <w:rPr>
                <w:rFonts w:ascii="Times New Roman" w:eastAsia="標楷體" w:hAnsi="Times New Roman" w:cs="Times New Roman"/>
                <w:color w:val="000000"/>
                <w:kern w:val="0"/>
                <w:szCs w:val="24"/>
              </w:rPr>
              <w:t>伊斯坦堡市</w:t>
            </w:r>
          </w:p>
        </w:tc>
        <w:tc>
          <w:tcPr>
            <w:tcW w:w="2693" w:type="dxa"/>
            <w:tcBorders>
              <w:top w:val="nil"/>
              <w:left w:val="nil"/>
              <w:bottom w:val="single" w:sz="8" w:space="0" w:color="5B9BD5"/>
              <w:right w:val="single" w:sz="8" w:space="0" w:color="5B9BD5"/>
            </w:tcBorders>
            <w:shd w:val="clear" w:color="auto" w:fill="auto"/>
            <w:vAlign w:val="center"/>
            <w:hideMark/>
          </w:tcPr>
          <w:p w14:paraId="19E02B7D"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Bridging Divides for Water</w:t>
            </w:r>
          </w:p>
        </w:tc>
      </w:tr>
      <w:tr w:rsidR="006D624B" w:rsidRPr="000E7F2F" w14:paraId="47998AB6" w14:textId="77777777" w:rsidTr="00465F90">
        <w:trPr>
          <w:trHeight w:val="227"/>
        </w:trPr>
        <w:tc>
          <w:tcPr>
            <w:tcW w:w="1433" w:type="dxa"/>
            <w:tcBorders>
              <w:top w:val="nil"/>
              <w:left w:val="single" w:sz="8" w:space="0" w:color="5B9BD5"/>
              <w:bottom w:val="single" w:sz="12" w:space="0" w:color="FF0000"/>
              <w:right w:val="single" w:sz="8" w:space="0" w:color="5B9BD5"/>
            </w:tcBorders>
            <w:shd w:val="clear" w:color="auto" w:fill="auto"/>
            <w:vAlign w:val="center"/>
            <w:hideMark/>
          </w:tcPr>
          <w:p w14:paraId="09B3A0D7"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WWF6</w:t>
            </w:r>
          </w:p>
        </w:tc>
        <w:tc>
          <w:tcPr>
            <w:tcW w:w="1417" w:type="dxa"/>
            <w:tcBorders>
              <w:top w:val="nil"/>
              <w:left w:val="nil"/>
              <w:bottom w:val="single" w:sz="12" w:space="0" w:color="FF0000"/>
              <w:right w:val="single" w:sz="8" w:space="0" w:color="5B9BD5"/>
            </w:tcBorders>
            <w:shd w:val="clear" w:color="auto" w:fill="auto"/>
            <w:vAlign w:val="center"/>
            <w:hideMark/>
          </w:tcPr>
          <w:p w14:paraId="4B2E1FF6"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2012</w:t>
            </w:r>
          </w:p>
        </w:tc>
        <w:tc>
          <w:tcPr>
            <w:tcW w:w="1418" w:type="dxa"/>
            <w:tcBorders>
              <w:top w:val="single" w:sz="8" w:space="0" w:color="5B9BD5"/>
              <w:left w:val="nil"/>
              <w:bottom w:val="single" w:sz="12" w:space="0" w:color="FF0000"/>
              <w:right w:val="single" w:sz="8" w:space="0" w:color="5B9BD5"/>
            </w:tcBorders>
            <w:shd w:val="clear" w:color="auto" w:fill="auto"/>
            <w:vAlign w:val="center"/>
            <w:hideMark/>
          </w:tcPr>
          <w:p w14:paraId="438D01A0"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20,000</w:t>
            </w:r>
          </w:p>
        </w:tc>
        <w:tc>
          <w:tcPr>
            <w:tcW w:w="2126" w:type="dxa"/>
            <w:tcBorders>
              <w:top w:val="nil"/>
              <w:left w:val="nil"/>
              <w:bottom w:val="single" w:sz="12" w:space="0" w:color="FF0000"/>
              <w:right w:val="single" w:sz="8" w:space="0" w:color="5B9BD5"/>
            </w:tcBorders>
            <w:shd w:val="clear" w:color="auto" w:fill="auto"/>
            <w:vAlign w:val="center"/>
            <w:hideMark/>
          </w:tcPr>
          <w:p w14:paraId="13842820"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法國</w:t>
            </w:r>
            <w:r w:rsidRPr="000E7F2F">
              <w:rPr>
                <w:rFonts w:ascii="Times New Roman" w:eastAsia="標楷體" w:hAnsi="Times New Roman" w:cs="Times New Roman"/>
                <w:color w:val="000000"/>
                <w:kern w:val="0"/>
                <w:szCs w:val="24"/>
              </w:rPr>
              <w:t>/</w:t>
            </w:r>
            <w:r w:rsidRPr="000E7F2F">
              <w:rPr>
                <w:rFonts w:ascii="Times New Roman" w:eastAsia="標楷體" w:hAnsi="Times New Roman" w:cs="Times New Roman"/>
                <w:color w:val="000000"/>
                <w:kern w:val="0"/>
                <w:szCs w:val="24"/>
              </w:rPr>
              <w:t>馬賽</w:t>
            </w:r>
          </w:p>
        </w:tc>
        <w:tc>
          <w:tcPr>
            <w:tcW w:w="2693" w:type="dxa"/>
            <w:tcBorders>
              <w:top w:val="nil"/>
              <w:left w:val="nil"/>
              <w:bottom w:val="single" w:sz="12" w:space="0" w:color="FF0000"/>
              <w:right w:val="single" w:sz="8" w:space="0" w:color="5B9BD5"/>
            </w:tcBorders>
            <w:shd w:val="clear" w:color="auto" w:fill="auto"/>
            <w:vAlign w:val="center"/>
            <w:hideMark/>
          </w:tcPr>
          <w:p w14:paraId="500414A9"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Solutions for Water</w:t>
            </w:r>
          </w:p>
        </w:tc>
      </w:tr>
      <w:tr w:rsidR="006D624B" w:rsidRPr="000E7F2F" w14:paraId="718B0B9E" w14:textId="77777777" w:rsidTr="00465F90">
        <w:trPr>
          <w:trHeight w:val="227"/>
        </w:trPr>
        <w:tc>
          <w:tcPr>
            <w:tcW w:w="1433" w:type="dxa"/>
            <w:tcBorders>
              <w:top w:val="nil"/>
              <w:left w:val="single" w:sz="12" w:space="0" w:color="FF0000"/>
              <w:bottom w:val="single" w:sz="12" w:space="0" w:color="FF0000"/>
              <w:right w:val="single" w:sz="8" w:space="0" w:color="5B9BD5"/>
            </w:tcBorders>
            <w:shd w:val="clear" w:color="auto" w:fill="auto"/>
            <w:vAlign w:val="center"/>
            <w:hideMark/>
          </w:tcPr>
          <w:p w14:paraId="686B307F"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本屆</w:t>
            </w:r>
          </w:p>
        </w:tc>
        <w:tc>
          <w:tcPr>
            <w:tcW w:w="1417" w:type="dxa"/>
            <w:tcBorders>
              <w:top w:val="nil"/>
              <w:left w:val="nil"/>
              <w:bottom w:val="single" w:sz="12" w:space="0" w:color="FF0000"/>
              <w:right w:val="single" w:sz="8" w:space="0" w:color="5B9BD5"/>
            </w:tcBorders>
            <w:shd w:val="clear" w:color="auto" w:fill="auto"/>
            <w:vAlign w:val="center"/>
            <w:hideMark/>
          </w:tcPr>
          <w:p w14:paraId="733063CE"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2015</w:t>
            </w:r>
          </w:p>
        </w:tc>
        <w:tc>
          <w:tcPr>
            <w:tcW w:w="1418" w:type="dxa"/>
            <w:tcBorders>
              <w:top w:val="nil"/>
              <w:left w:val="nil"/>
              <w:bottom w:val="single" w:sz="12" w:space="0" w:color="FF0000"/>
              <w:right w:val="single" w:sz="8" w:space="0" w:color="5B9BD5"/>
            </w:tcBorders>
            <w:shd w:val="clear" w:color="auto" w:fill="auto"/>
            <w:vAlign w:val="center"/>
            <w:hideMark/>
          </w:tcPr>
          <w:p w14:paraId="2271D6B7" w14:textId="77777777" w:rsidR="006D624B" w:rsidRPr="000E7F2F" w:rsidRDefault="006D624B" w:rsidP="00696F15">
            <w:pPr>
              <w:widowControl/>
              <w:jc w:val="center"/>
              <w:rPr>
                <w:rFonts w:ascii="Times New Roman" w:eastAsia="標楷體" w:hAnsi="Times New Roman" w:cs="Times New Roman"/>
                <w:color w:val="000000"/>
                <w:kern w:val="0"/>
                <w:szCs w:val="24"/>
              </w:rPr>
            </w:pPr>
          </w:p>
        </w:tc>
        <w:tc>
          <w:tcPr>
            <w:tcW w:w="2126" w:type="dxa"/>
            <w:tcBorders>
              <w:top w:val="nil"/>
              <w:left w:val="nil"/>
              <w:bottom w:val="single" w:sz="12" w:space="0" w:color="FF0000"/>
              <w:right w:val="single" w:sz="8" w:space="0" w:color="5B9BD5"/>
            </w:tcBorders>
            <w:shd w:val="clear" w:color="auto" w:fill="auto"/>
            <w:vAlign w:val="center"/>
            <w:hideMark/>
          </w:tcPr>
          <w:p w14:paraId="0446EE25"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韓國</w:t>
            </w:r>
            <w:r w:rsidRPr="000E7F2F">
              <w:rPr>
                <w:rFonts w:ascii="Times New Roman" w:eastAsia="標楷體" w:hAnsi="Times New Roman" w:cs="Times New Roman"/>
                <w:color w:val="000000"/>
                <w:kern w:val="0"/>
                <w:szCs w:val="24"/>
              </w:rPr>
              <w:t>/</w:t>
            </w:r>
            <w:r w:rsidRPr="000E7F2F">
              <w:rPr>
                <w:rFonts w:ascii="Times New Roman" w:eastAsia="標楷體" w:hAnsi="Times New Roman" w:cs="Times New Roman"/>
                <w:color w:val="000000"/>
                <w:kern w:val="0"/>
                <w:szCs w:val="24"/>
              </w:rPr>
              <w:t>大邱慶北</w:t>
            </w:r>
          </w:p>
        </w:tc>
        <w:tc>
          <w:tcPr>
            <w:tcW w:w="2693" w:type="dxa"/>
            <w:tcBorders>
              <w:top w:val="nil"/>
              <w:left w:val="nil"/>
              <w:bottom w:val="single" w:sz="12" w:space="0" w:color="FF0000"/>
              <w:right w:val="single" w:sz="12" w:space="0" w:color="FF0000"/>
            </w:tcBorders>
            <w:shd w:val="clear" w:color="auto" w:fill="auto"/>
            <w:vAlign w:val="center"/>
            <w:hideMark/>
          </w:tcPr>
          <w:p w14:paraId="302AB5BE" w14:textId="77777777" w:rsidR="006D624B" w:rsidRPr="000E7F2F" w:rsidRDefault="006D624B" w:rsidP="00696F15">
            <w:pPr>
              <w:widowControl/>
              <w:jc w:val="center"/>
              <w:rPr>
                <w:rFonts w:ascii="Times New Roman" w:eastAsia="標楷體" w:hAnsi="Times New Roman" w:cs="Times New Roman"/>
                <w:color w:val="000000"/>
                <w:kern w:val="0"/>
                <w:szCs w:val="24"/>
              </w:rPr>
            </w:pPr>
            <w:r w:rsidRPr="000E7F2F">
              <w:rPr>
                <w:rFonts w:ascii="Times New Roman" w:eastAsia="標楷體" w:hAnsi="Times New Roman" w:cs="Times New Roman"/>
                <w:color w:val="000000"/>
                <w:kern w:val="0"/>
                <w:szCs w:val="24"/>
              </w:rPr>
              <w:t>Future Water Together</w:t>
            </w:r>
            <w:r w:rsidR="00DA66D4" w:rsidRPr="00465F90">
              <w:rPr>
                <w:rFonts w:ascii="Times New Roman" w:eastAsia="標楷體" w:hAnsi="Times New Roman" w:cs="Times New Roman" w:hint="eastAsia"/>
                <w:kern w:val="0"/>
                <w:szCs w:val="24"/>
              </w:rPr>
              <w:t>（暫定）</w:t>
            </w:r>
          </w:p>
        </w:tc>
      </w:tr>
    </w:tbl>
    <w:p w14:paraId="6A52CE6B" w14:textId="468264F3" w:rsidR="00A14DBB" w:rsidRPr="000E7F2F" w:rsidRDefault="00A14DBB" w:rsidP="00B55191">
      <w:pPr>
        <w:pStyle w:val="11"/>
        <w:spacing w:beforeLines="100" w:before="360" w:after="180"/>
        <w:ind w:leftChars="118" w:left="283" w:firstLineChars="200" w:firstLine="560"/>
        <w:rPr>
          <w:szCs w:val="28"/>
        </w:rPr>
      </w:pPr>
      <w:r w:rsidRPr="000E7F2F">
        <w:rPr>
          <w:szCs w:val="28"/>
        </w:rPr>
        <w:t>過去台灣均積極參與世界水論壇，然各屆隨著情勢變化，參與程度有所不同，</w:t>
      </w:r>
      <w:r w:rsidRPr="000E7F2F">
        <w:rPr>
          <w:color w:val="000000"/>
        </w:rPr>
        <w:t>第</w:t>
      </w:r>
      <w:r w:rsidRPr="000E7F2F">
        <w:rPr>
          <w:color w:val="000000"/>
        </w:rPr>
        <w:t>3</w:t>
      </w:r>
      <w:r w:rsidRPr="000E7F2F">
        <w:rPr>
          <w:color w:val="000000"/>
        </w:rPr>
        <w:t>屆世界水論壇，台灣由水利署主導，時黃前署長兼任中國農業工程學會</w:t>
      </w:r>
      <w:r w:rsidRPr="000E7F2F">
        <w:rPr>
          <w:color w:val="000000"/>
        </w:rPr>
        <w:t>(</w:t>
      </w:r>
      <w:r w:rsidRPr="000E7F2F">
        <w:rPr>
          <w:color w:val="000000"/>
        </w:rPr>
        <w:t>現已更名為：台灣農業工程學會</w:t>
      </w:r>
      <w:r w:rsidRPr="000E7F2F">
        <w:rPr>
          <w:color w:val="000000"/>
        </w:rPr>
        <w:t>)</w:t>
      </w:r>
      <w:r w:rsidRPr="000E7F2F">
        <w:rPr>
          <w:color w:val="000000"/>
        </w:rPr>
        <w:t>理事長，以農工學會之非政府組織身份，成功申辦</w:t>
      </w:r>
      <w:r w:rsidRPr="000E7F2F">
        <w:rPr>
          <w:color w:val="000000"/>
        </w:rPr>
        <w:t>2</w:t>
      </w:r>
      <w:r w:rsidRPr="000E7F2F">
        <w:rPr>
          <w:color w:val="000000"/>
        </w:rPr>
        <w:t>場次座談會，將台灣於防洪及地層下陷防治之成果呈現於國際舞台，由於事前周密之籌劃、準備，會場上獲熱烈迴響。此次於國際大型會議中由我政府單位主導座談會，為水利界之創舉，亦為政府部門難得之經驗。</w:t>
      </w:r>
    </w:p>
    <w:p w14:paraId="05C5D0B1" w14:textId="77777777" w:rsidR="005817F9" w:rsidRPr="000E7F2F" w:rsidRDefault="00A14DBB" w:rsidP="00B55191">
      <w:pPr>
        <w:pStyle w:val="11"/>
        <w:spacing w:after="180"/>
        <w:ind w:leftChars="118" w:left="283" w:firstLineChars="200" w:firstLine="560"/>
        <w:rPr>
          <w:color w:val="000000"/>
        </w:rPr>
      </w:pPr>
      <w:r w:rsidRPr="000E7F2F">
        <w:rPr>
          <w:color w:val="000000"/>
        </w:rPr>
        <w:t>第</w:t>
      </w:r>
      <w:r w:rsidRPr="000E7F2F">
        <w:rPr>
          <w:color w:val="000000"/>
        </w:rPr>
        <w:t>4</w:t>
      </w:r>
      <w:r w:rsidRPr="000E7F2F">
        <w:rPr>
          <w:color w:val="000000"/>
        </w:rPr>
        <w:t>屆世界水論壇，水利署以官方身分申辦座談會，原獲主辦單位</w:t>
      </w:r>
      <w:r w:rsidRPr="000E7F2F">
        <w:rPr>
          <w:color w:val="000000"/>
        </w:rPr>
        <w:lastRenderedPageBreak/>
        <w:t>接受核可，其後於大會舉開前</w:t>
      </w:r>
      <w:r w:rsidRPr="000E7F2F">
        <w:rPr>
          <w:color w:val="000000"/>
        </w:rPr>
        <w:t>2</w:t>
      </w:r>
      <w:r w:rsidRPr="000E7F2F">
        <w:rPr>
          <w:color w:val="000000"/>
        </w:rPr>
        <w:t>個月所召開之協調會議中，中國大陸獲悉我代表團將以</w:t>
      </w:r>
      <w:r w:rsidRPr="000E7F2F">
        <w:rPr>
          <w:color w:val="000000"/>
        </w:rPr>
        <w:t>Taiwan, R.O.C</w:t>
      </w:r>
      <w:r w:rsidRPr="000E7F2F">
        <w:rPr>
          <w:color w:val="000000"/>
        </w:rPr>
        <w:t>名義與會，逕向會方要求，並獲主辦國（墨西哥）親共之外交政策下支持，逕行擅改我國籍為</w:t>
      </w:r>
      <w:r w:rsidRPr="000E7F2F">
        <w:rPr>
          <w:color w:val="000000"/>
        </w:rPr>
        <w:t>China-Taiwan</w:t>
      </w:r>
      <w:r w:rsidRPr="000E7F2F">
        <w:rPr>
          <w:color w:val="000000"/>
        </w:rPr>
        <w:t>，後經外交部及駐墨西哥代表處協助交涉未果，我方遂於會前奉外交部之建議取消赴會。</w:t>
      </w:r>
    </w:p>
    <w:p w14:paraId="10E3C668" w14:textId="77777777" w:rsidR="005817F9" w:rsidRPr="000E7F2F" w:rsidRDefault="005817F9" w:rsidP="00B55191">
      <w:pPr>
        <w:pStyle w:val="11"/>
        <w:spacing w:after="180"/>
        <w:ind w:leftChars="118" w:left="283" w:firstLineChars="200" w:firstLine="560"/>
        <w:rPr>
          <w:color w:val="000000"/>
        </w:rPr>
      </w:pPr>
      <w:r w:rsidRPr="000E7F2F">
        <w:rPr>
          <w:color w:val="000000"/>
        </w:rPr>
        <w:t>第</w:t>
      </w:r>
      <w:r w:rsidRPr="000E7F2F">
        <w:rPr>
          <w:color w:val="000000"/>
        </w:rPr>
        <w:t>5</w:t>
      </w:r>
      <w:r w:rsidRPr="000E7F2F">
        <w:rPr>
          <w:color w:val="000000"/>
        </w:rPr>
        <w:t>屆水論壇陳伸賢署長以</w:t>
      </w:r>
      <w:r w:rsidRPr="000E7F2F">
        <w:rPr>
          <w:color w:val="000000"/>
        </w:rPr>
        <w:t>PAWEES</w:t>
      </w:r>
      <w:r w:rsidRPr="000E7F2F">
        <w:rPr>
          <w:color w:val="000000"/>
        </w:rPr>
        <w:t>名義獲邀參與圓桌論壇，</w:t>
      </w:r>
      <w:r w:rsidR="006B297F" w:rsidRPr="000E7F2F">
        <w:rPr>
          <w:color w:val="000000"/>
        </w:rPr>
        <w:t>另</w:t>
      </w:r>
      <w:r w:rsidRPr="000E7F2F">
        <w:rPr>
          <w:color w:val="000000"/>
        </w:rPr>
        <w:t>提出</w:t>
      </w:r>
      <w:r w:rsidRPr="000E7F2F">
        <w:rPr>
          <w:color w:val="000000"/>
        </w:rPr>
        <w:t>4</w:t>
      </w:r>
      <w:r w:rsidRPr="000E7F2F">
        <w:rPr>
          <w:color w:val="000000"/>
        </w:rPr>
        <w:t>項海報論文參展</w:t>
      </w:r>
      <w:r w:rsidR="006B297F" w:rsidRPr="000E7F2F">
        <w:rPr>
          <w:color w:val="000000"/>
        </w:rPr>
        <w:t>、包括</w:t>
      </w:r>
      <w:r w:rsidR="006B297F" w:rsidRPr="000E7F2F">
        <w:rPr>
          <w:color w:val="000000"/>
        </w:rPr>
        <w:t>PAWEES</w:t>
      </w:r>
      <w:r w:rsidR="006B297F" w:rsidRPr="000E7F2F">
        <w:rPr>
          <w:color w:val="000000"/>
        </w:rPr>
        <w:t>三項、台大李天浩教授一項。</w:t>
      </w:r>
      <w:r w:rsidRPr="000E7F2F">
        <w:rPr>
          <w:color w:val="000000"/>
        </w:rPr>
        <w:t>開闢二個特別議題簡報</w:t>
      </w:r>
      <w:r w:rsidRPr="000E7F2F">
        <w:rPr>
          <w:color w:val="000000"/>
        </w:rPr>
        <w:t>(Speaker’s Corner)</w:t>
      </w:r>
      <w:r w:rsidR="006B297F" w:rsidRPr="000E7F2F">
        <w:t xml:space="preserve"> </w:t>
      </w:r>
      <w:r w:rsidR="006B297F" w:rsidRPr="000E7F2F">
        <w:t>，</w:t>
      </w:r>
      <w:r w:rsidR="006B297F" w:rsidRPr="000E7F2F">
        <w:rPr>
          <w:color w:val="000000"/>
        </w:rPr>
        <w:t>陳伸賢署長演講「</w:t>
      </w:r>
      <w:r w:rsidR="006B297F" w:rsidRPr="000E7F2F">
        <w:rPr>
          <w:color w:val="000000"/>
        </w:rPr>
        <w:t>Sustainable Water Management of Paddy Fields In Adapting to Climate Change</w:t>
      </w:r>
      <w:r w:rsidR="006B297F" w:rsidRPr="000E7F2F">
        <w:rPr>
          <w:color w:val="000000"/>
        </w:rPr>
        <w:t>」。李天浩教授演講「</w:t>
      </w:r>
      <w:r w:rsidR="006B297F" w:rsidRPr="000E7F2F">
        <w:rPr>
          <w:color w:val="000000"/>
        </w:rPr>
        <w:t>Flood response system in Taipei urban area</w:t>
      </w:r>
      <w:r w:rsidR="006B297F" w:rsidRPr="000E7F2F">
        <w:rPr>
          <w:color w:val="000000"/>
        </w:rPr>
        <w:t>」。</w:t>
      </w:r>
      <w:r w:rsidRPr="000E7F2F">
        <w:rPr>
          <w:color w:val="000000"/>
        </w:rPr>
        <w:t>第</w:t>
      </w:r>
      <w:r w:rsidR="006B297F" w:rsidRPr="000E7F2F">
        <w:rPr>
          <w:color w:val="000000"/>
        </w:rPr>
        <w:t>6</w:t>
      </w:r>
      <w:r w:rsidRPr="000E7F2F">
        <w:rPr>
          <w:color w:val="000000"/>
        </w:rPr>
        <w:t>屆</w:t>
      </w:r>
      <w:r w:rsidR="006B297F" w:rsidRPr="000E7F2F">
        <w:rPr>
          <w:color w:val="000000"/>
        </w:rPr>
        <w:t>水論壇則透過</w:t>
      </w:r>
      <w:r w:rsidRPr="000E7F2F">
        <w:rPr>
          <w:color w:val="000000"/>
        </w:rPr>
        <w:t>線上傳送解決方案</w:t>
      </w:r>
      <w:r w:rsidRPr="000E7F2F">
        <w:rPr>
          <w:color w:val="000000"/>
        </w:rPr>
        <w:t>(Submit a solution)-10</w:t>
      </w:r>
      <w:r w:rsidRPr="000E7F2F">
        <w:rPr>
          <w:color w:val="000000"/>
        </w:rPr>
        <w:t>篇論文</w:t>
      </w:r>
      <w:r w:rsidRPr="000E7F2F">
        <w:rPr>
          <w:color w:val="000000"/>
        </w:rPr>
        <w:t>(4</w:t>
      </w:r>
      <w:r w:rsidRPr="000E7F2F">
        <w:rPr>
          <w:color w:val="000000"/>
        </w:rPr>
        <w:t>篇台日合作</w:t>
      </w:r>
      <w:r w:rsidRPr="000E7F2F">
        <w:rPr>
          <w:color w:val="000000"/>
        </w:rPr>
        <w:t>+6</w:t>
      </w:r>
      <w:r w:rsidRPr="000E7F2F">
        <w:rPr>
          <w:color w:val="000000"/>
        </w:rPr>
        <w:t>篇專家學者</w:t>
      </w:r>
      <w:r w:rsidRPr="000E7F2F">
        <w:rPr>
          <w:color w:val="000000"/>
        </w:rPr>
        <w:t xml:space="preserve">) </w:t>
      </w:r>
      <w:r w:rsidR="006B297F" w:rsidRPr="000E7F2F">
        <w:rPr>
          <w:color w:val="000000"/>
        </w:rPr>
        <w:t>，楊偉甫</w:t>
      </w:r>
      <w:r w:rsidRPr="000E7F2F">
        <w:rPr>
          <w:color w:val="000000"/>
        </w:rPr>
        <w:t>署長、陳永祥</w:t>
      </w:r>
      <w:r w:rsidR="006B297F" w:rsidRPr="000E7F2F">
        <w:rPr>
          <w:color w:val="000000"/>
        </w:rPr>
        <w:t>簡正</w:t>
      </w:r>
      <w:r w:rsidRPr="000E7F2F">
        <w:rPr>
          <w:color w:val="000000"/>
        </w:rPr>
        <w:t>、張斐章教授於</w:t>
      </w:r>
      <w:r w:rsidRPr="000E7F2F">
        <w:rPr>
          <w:color w:val="000000"/>
        </w:rPr>
        <w:t>3/12</w:t>
      </w:r>
      <w:r w:rsidRPr="000E7F2F">
        <w:rPr>
          <w:color w:val="000000"/>
        </w:rPr>
        <w:t>發表講演</w:t>
      </w:r>
      <w:r w:rsidR="006B297F" w:rsidRPr="000E7F2F">
        <w:rPr>
          <w:color w:val="000000"/>
        </w:rPr>
        <w:t>，另外水利青年</w:t>
      </w:r>
      <w:r w:rsidRPr="000E7F2F">
        <w:rPr>
          <w:color w:val="000000"/>
        </w:rPr>
        <w:t>楊深惠</w:t>
      </w:r>
      <w:r w:rsidR="006B297F" w:rsidRPr="000E7F2F">
        <w:rPr>
          <w:color w:val="000000"/>
        </w:rPr>
        <w:t>以</w:t>
      </w:r>
      <w:r w:rsidRPr="000E7F2F">
        <w:rPr>
          <w:color w:val="000000"/>
        </w:rPr>
        <w:t>短片名稱「無水、無生命</w:t>
      </w:r>
      <w:r w:rsidRPr="000E7F2F">
        <w:rPr>
          <w:color w:val="000000"/>
        </w:rPr>
        <w:t>(No Water, No Life)</w:t>
      </w:r>
      <w:r w:rsidRPr="000E7F2F">
        <w:rPr>
          <w:color w:val="000000"/>
        </w:rPr>
        <w:t>」於</w:t>
      </w:r>
      <w:r w:rsidRPr="000E7F2F">
        <w:rPr>
          <w:color w:val="000000"/>
        </w:rPr>
        <w:t>250</w:t>
      </w:r>
      <w:r w:rsidRPr="000E7F2F">
        <w:rPr>
          <w:color w:val="000000"/>
        </w:rPr>
        <w:t>部參賽影片中入圍</w:t>
      </w:r>
      <w:r w:rsidRPr="000E7F2F">
        <w:rPr>
          <w:color w:val="000000"/>
        </w:rPr>
        <w:t>25</w:t>
      </w:r>
      <w:r w:rsidRPr="000E7F2F">
        <w:rPr>
          <w:color w:val="000000"/>
        </w:rPr>
        <w:t>名</w:t>
      </w:r>
      <w:r w:rsidR="006B297F" w:rsidRPr="000E7F2F">
        <w:rPr>
          <w:color w:val="000000"/>
        </w:rPr>
        <w:t>，</w:t>
      </w:r>
      <w:r w:rsidRPr="000E7F2F">
        <w:rPr>
          <w:color w:val="000000"/>
        </w:rPr>
        <w:t>王元亨</w:t>
      </w:r>
      <w:r w:rsidR="006B297F" w:rsidRPr="000E7F2F">
        <w:rPr>
          <w:color w:val="000000"/>
        </w:rPr>
        <w:t>則</w:t>
      </w:r>
      <w:r w:rsidRPr="000E7F2F">
        <w:rPr>
          <w:color w:val="000000"/>
        </w:rPr>
        <w:t>參加世界青年水議會，擔任</w:t>
      </w:r>
      <w:r w:rsidRPr="000E7F2F">
        <w:rPr>
          <w:color w:val="000000"/>
        </w:rPr>
        <w:t>85</w:t>
      </w:r>
      <w:r w:rsidRPr="000E7F2F">
        <w:rPr>
          <w:color w:val="000000"/>
        </w:rPr>
        <w:t>名之唯一台灣代表</w:t>
      </w:r>
      <w:r w:rsidR="006B297F" w:rsidRPr="000E7F2F">
        <w:rPr>
          <w:color w:val="000000"/>
        </w:rPr>
        <w:t>。</w:t>
      </w:r>
    </w:p>
    <w:p w14:paraId="0D3F4ECA" w14:textId="77777777" w:rsidR="00F62FDF" w:rsidRPr="000E7F2F" w:rsidRDefault="00F62FDF" w:rsidP="00D972E6">
      <w:pPr>
        <w:pStyle w:val="11"/>
        <w:spacing w:after="180"/>
        <w:rPr>
          <w:color w:val="000000"/>
        </w:rPr>
      </w:pPr>
    </w:p>
    <w:p w14:paraId="50BE480A" w14:textId="511D0F98" w:rsidR="005817F9" w:rsidRPr="000E7F2F" w:rsidRDefault="00B55191" w:rsidP="00D972E6">
      <w:pPr>
        <w:pStyle w:val="11"/>
        <w:spacing w:after="180"/>
        <w:ind w:firstLineChars="0" w:firstLine="0"/>
        <w:rPr>
          <w:color w:val="000000"/>
        </w:rPr>
      </w:pPr>
      <w:r>
        <w:rPr>
          <w:rFonts w:hint="eastAsia"/>
          <w:color w:val="000000"/>
        </w:rPr>
        <w:t>二、</w:t>
      </w:r>
      <w:r w:rsidR="00F62FDF" w:rsidRPr="000E7F2F">
        <w:rPr>
          <w:color w:val="000000"/>
        </w:rPr>
        <w:t>論壇之主要形式及架構</w:t>
      </w:r>
    </w:p>
    <w:p w14:paraId="2EDE8B5D" w14:textId="77777777" w:rsidR="009823D6" w:rsidRPr="000E7F2F" w:rsidRDefault="009823D6" w:rsidP="00B55191">
      <w:pPr>
        <w:pStyle w:val="ab"/>
        <w:numPr>
          <w:ilvl w:val="0"/>
          <w:numId w:val="7"/>
        </w:numPr>
        <w:spacing w:line="400" w:lineRule="exact"/>
        <w:ind w:leftChars="118" w:left="846" w:hangingChars="201" w:hanging="563"/>
        <w:rPr>
          <w:rFonts w:ascii="Times New Roman" w:eastAsia="標楷體" w:hAnsi="Times New Roman" w:cs="Times New Roman"/>
          <w:sz w:val="28"/>
          <w:szCs w:val="28"/>
        </w:rPr>
      </w:pPr>
      <w:r w:rsidRPr="000E7F2F">
        <w:rPr>
          <w:rFonts w:ascii="Times New Roman" w:eastAsia="標楷體" w:hAnsi="Times New Roman" w:cs="Times New Roman"/>
          <w:sz w:val="28"/>
          <w:szCs w:val="28"/>
        </w:rPr>
        <w:t>專題議程</w:t>
      </w:r>
      <w:r w:rsidRPr="000E7F2F">
        <w:rPr>
          <w:rFonts w:ascii="Times New Roman" w:eastAsia="標楷體" w:hAnsi="Times New Roman" w:cs="Times New Roman"/>
          <w:sz w:val="28"/>
          <w:szCs w:val="28"/>
        </w:rPr>
        <w:t>(Thematic Programme)</w:t>
      </w:r>
      <w:r w:rsidRPr="000E7F2F">
        <w:rPr>
          <w:rFonts w:ascii="Times New Roman" w:eastAsia="標楷體" w:hAnsi="Times New Roman" w:cs="Times New Roman"/>
          <w:sz w:val="28"/>
          <w:szCs w:val="28"/>
        </w:rPr>
        <w:t>：特定主題以會議、發表或座談方式進行</w:t>
      </w:r>
      <w:r w:rsidR="00670C12" w:rsidRPr="000E7F2F">
        <w:rPr>
          <w:rFonts w:ascii="Times New Roman" w:eastAsia="標楷體" w:hAnsi="Times New Roman" w:cs="Times New Roman"/>
          <w:sz w:val="28"/>
          <w:szCs w:val="28"/>
        </w:rPr>
        <w:t>，議題之決定大致由主辦單位先預設部分議題，之後藉由諮詢、票選或討論方式選定，最後由</w:t>
      </w:r>
      <w:r w:rsidR="00670C12" w:rsidRPr="000E7F2F">
        <w:rPr>
          <w:rFonts w:ascii="Times New Roman" w:eastAsia="標楷體" w:hAnsi="Times New Roman" w:cs="Times New Roman"/>
          <w:sz w:val="28"/>
          <w:szCs w:val="28"/>
        </w:rPr>
        <w:t>International Steering Committee</w:t>
      </w:r>
      <w:r w:rsidR="00670C12" w:rsidRPr="000E7F2F">
        <w:rPr>
          <w:rFonts w:ascii="Times New Roman" w:eastAsia="標楷體" w:hAnsi="Times New Roman" w:cs="Times New Roman"/>
          <w:sz w:val="28"/>
          <w:szCs w:val="28"/>
        </w:rPr>
        <w:t>做最後選定。對於每個選定的主題，未來將在直到世界水論壇在</w:t>
      </w:r>
      <w:r w:rsidR="00670C12" w:rsidRPr="000E7F2F">
        <w:rPr>
          <w:rFonts w:ascii="Times New Roman" w:eastAsia="標楷體" w:hAnsi="Times New Roman" w:cs="Times New Roman"/>
          <w:sz w:val="28"/>
          <w:szCs w:val="28"/>
        </w:rPr>
        <w:t>2015</w:t>
      </w:r>
      <w:r w:rsidR="00670C12" w:rsidRPr="000E7F2F">
        <w:rPr>
          <w:rFonts w:ascii="Times New Roman" w:eastAsia="標楷體" w:hAnsi="Times New Roman" w:cs="Times New Roman"/>
          <w:sz w:val="28"/>
          <w:szCs w:val="28"/>
        </w:rPr>
        <w:t>年舉辦前，進行了一系列深入的討論，以完整決定整個主題於專題議程的內容，透過這專題議程，將促成落實至各地區之相關法規和政策。</w:t>
      </w:r>
    </w:p>
    <w:p w14:paraId="2A953F8F" w14:textId="77777777" w:rsidR="008E5CBD" w:rsidRPr="000E7F2F" w:rsidRDefault="00670C12" w:rsidP="00B55191">
      <w:pPr>
        <w:pStyle w:val="ab"/>
        <w:numPr>
          <w:ilvl w:val="0"/>
          <w:numId w:val="7"/>
        </w:numPr>
        <w:spacing w:line="400" w:lineRule="exact"/>
        <w:ind w:leftChars="118" w:left="846" w:hangingChars="201" w:hanging="563"/>
        <w:rPr>
          <w:rFonts w:ascii="Times New Roman" w:eastAsia="標楷體" w:hAnsi="Times New Roman" w:cs="Times New Roman"/>
          <w:sz w:val="28"/>
          <w:szCs w:val="28"/>
        </w:rPr>
      </w:pPr>
      <w:r w:rsidRPr="000E7F2F">
        <w:rPr>
          <w:rFonts w:ascii="Times New Roman" w:eastAsia="標楷體" w:hAnsi="Times New Roman" w:cs="Times New Roman"/>
          <w:sz w:val="28"/>
          <w:szCs w:val="28"/>
        </w:rPr>
        <w:t>政治程序</w:t>
      </w:r>
      <w:r w:rsidRPr="000E7F2F">
        <w:rPr>
          <w:rFonts w:ascii="Times New Roman" w:eastAsia="標楷體" w:hAnsi="Times New Roman" w:cs="Times New Roman"/>
          <w:sz w:val="28"/>
          <w:szCs w:val="28"/>
        </w:rPr>
        <w:t>(</w:t>
      </w:r>
      <w:r w:rsidR="009823D6" w:rsidRPr="000E7F2F">
        <w:rPr>
          <w:rFonts w:ascii="Times New Roman" w:eastAsia="標楷體" w:hAnsi="Times New Roman" w:cs="Times New Roman"/>
          <w:sz w:val="28"/>
          <w:szCs w:val="28"/>
        </w:rPr>
        <w:t>The Political Process</w:t>
      </w:r>
      <w:r w:rsidRPr="000E7F2F">
        <w:rPr>
          <w:rFonts w:ascii="Times New Roman" w:eastAsia="標楷體" w:hAnsi="Times New Roman" w:cs="Times New Roman"/>
          <w:sz w:val="28"/>
          <w:szCs w:val="28"/>
        </w:rPr>
        <w:t>)</w:t>
      </w:r>
      <w:r w:rsidRPr="000E7F2F">
        <w:rPr>
          <w:rFonts w:ascii="Times New Roman" w:eastAsia="標楷體" w:hAnsi="Times New Roman" w:cs="Times New Roman"/>
          <w:sz w:val="28"/>
          <w:szCs w:val="28"/>
        </w:rPr>
        <w:t>：</w:t>
      </w:r>
      <w:r w:rsidR="008E5CBD" w:rsidRPr="000E7F2F">
        <w:rPr>
          <w:rFonts w:ascii="Times New Roman" w:eastAsia="標楷體" w:hAnsi="Times New Roman" w:cs="Times New Roman"/>
          <w:sz w:val="28"/>
          <w:szCs w:val="28"/>
        </w:rPr>
        <w:t>此一程序乃是由</w:t>
      </w:r>
      <w:r w:rsidR="009823D6" w:rsidRPr="000E7F2F">
        <w:rPr>
          <w:rFonts w:ascii="Times New Roman" w:eastAsia="標楷體" w:hAnsi="Times New Roman" w:cs="Times New Roman"/>
          <w:sz w:val="28"/>
          <w:szCs w:val="28"/>
        </w:rPr>
        <w:t>政府官員首長及政策相關成員進行討論、</w:t>
      </w:r>
      <w:r w:rsidR="008E5CBD" w:rsidRPr="000E7F2F">
        <w:rPr>
          <w:rFonts w:ascii="Times New Roman" w:eastAsia="標楷體" w:hAnsi="Times New Roman" w:cs="Times New Roman"/>
          <w:sz w:val="28"/>
          <w:szCs w:val="28"/>
        </w:rPr>
        <w:t>藉此提供機會讓為國家元首、部長、議員和地方和地區政府之間進行溝通，使彼此加強對於水的政策認知。政治程序中一個主要的部分乃是部長會議，也期望基於專題議程與區域程序達成之共識，藉由部長會議達成一個公開聲明的協議，以提高水問題的政治意識和相關輔助行動，以使更有效的進行相關的水資源政策。</w:t>
      </w:r>
    </w:p>
    <w:p w14:paraId="3AB42372" w14:textId="77777777" w:rsidR="00640E5D" w:rsidRPr="000E7F2F" w:rsidRDefault="008E5CBD" w:rsidP="00B55191">
      <w:pPr>
        <w:pStyle w:val="ab"/>
        <w:numPr>
          <w:ilvl w:val="0"/>
          <w:numId w:val="7"/>
        </w:numPr>
        <w:spacing w:line="400" w:lineRule="exact"/>
        <w:ind w:leftChars="118" w:left="846" w:hangingChars="201" w:hanging="563"/>
        <w:rPr>
          <w:rFonts w:ascii="Times New Roman" w:eastAsia="標楷體" w:hAnsi="Times New Roman" w:cs="Times New Roman"/>
          <w:sz w:val="28"/>
          <w:szCs w:val="28"/>
        </w:rPr>
      </w:pPr>
      <w:r w:rsidRPr="000E7F2F">
        <w:rPr>
          <w:rFonts w:ascii="Times New Roman" w:eastAsia="標楷體" w:hAnsi="Times New Roman" w:cs="Times New Roman"/>
          <w:sz w:val="28"/>
          <w:szCs w:val="28"/>
        </w:rPr>
        <w:t>區域程序</w:t>
      </w:r>
      <w:r w:rsidRPr="000E7F2F">
        <w:rPr>
          <w:rFonts w:ascii="Times New Roman" w:eastAsia="標楷體" w:hAnsi="Times New Roman" w:cs="Times New Roman"/>
          <w:sz w:val="28"/>
          <w:szCs w:val="28"/>
        </w:rPr>
        <w:t>(</w:t>
      </w:r>
      <w:r w:rsidR="009823D6" w:rsidRPr="000E7F2F">
        <w:rPr>
          <w:rFonts w:ascii="Times New Roman" w:eastAsia="標楷體" w:hAnsi="Times New Roman" w:cs="Times New Roman"/>
          <w:sz w:val="28"/>
          <w:szCs w:val="28"/>
        </w:rPr>
        <w:t>Regional Process</w:t>
      </w:r>
      <w:r w:rsidRPr="000E7F2F">
        <w:rPr>
          <w:rFonts w:ascii="Times New Roman" w:eastAsia="標楷體" w:hAnsi="Times New Roman" w:cs="Times New Roman"/>
          <w:sz w:val="28"/>
          <w:szCs w:val="28"/>
        </w:rPr>
        <w:t>)</w:t>
      </w:r>
      <w:r w:rsidRPr="000E7F2F">
        <w:rPr>
          <w:rFonts w:ascii="Times New Roman" w:eastAsia="標楷體" w:hAnsi="Times New Roman" w:cs="Times New Roman"/>
          <w:sz w:val="28"/>
          <w:szCs w:val="28"/>
        </w:rPr>
        <w:t>：</w:t>
      </w:r>
      <w:r w:rsidR="009823D6" w:rsidRPr="000E7F2F">
        <w:rPr>
          <w:rFonts w:ascii="Times New Roman" w:eastAsia="標楷體" w:hAnsi="Times New Roman" w:cs="Times New Roman"/>
          <w:sz w:val="28"/>
          <w:szCs w:val="28"/>
        </w:rPr>
        <w:t>提供各區域展現其水資源特色</w:t>
      </w:r>
      <w:r w:rsidR="00640E5D" w:rsidRPr="000E7F2F">
        <w:rPr>
          <w:rFonts w:ascii="Times New Roman" w:eastAsia="標楷體" w:hAnsi="Times New Roman" w:cs="Times New Roman"/>
          <w:sz w:val="28"/>
          <w:szCs w:val="28"/>
        </w:rPr>
        <w:t>並探討問題</w:t>
      </w:r>
      <w:r w:rsidR="009823D6" w:rsidRPr="000E7F2F">
        <w:rPr>
          <w:rFonts w:ascii="Times New Roman" w:eastAsia="標楷體" w:hAnsi="Times New Roman" w:cs="Times New Roman"/>
          <w:sz w:val="28"/>
          <w:szCs w:val="28"/>
        </w:rPr>
        <w:t>、形式不一</w:t>
      </w:r>
      <w:r w:rsidR="00640E5D" w:rsidRPr="000E7F2F">
        <w:rPr>
          <w:rFonts w:ascii="Times New Roman" w:eastAsia="標楷體" w:hAnsi="Times New Roman" w:cs="Times New Roman"/>
          <w:sz w:val="28"/>
          <w:szCs w:val="28"/>
        </w:rPr>
        <w:t>。此一活動主要是希望界定各區域問題的獨特性，</w:t>
      </w:r>
      <w:r w:rsidR="00640E5D" w:rsidRPr="000E7F2F">
        <w:rPr>
          <w:rFonts w:ascii="Times New Roman" w:eastAsia="標楷體" w:hAnsi="Times New Roman" w:cs="Times New Roman"/>
          <w:sz w:val="28"/>
          <w:szCs w:val="28"/>
        </w:rPr>
        <w:lastRenderedPageBreak/>
        <w:t>或許藉不同區域的多樣經驗。在過去的執行上，架構大致以各大陸及其子區域作為基礎，由主持單位</w:t>
      </w:r>
      <w:r w:rsidR="00640E5D" w:rsidRPr="000E7F2F">
        <w:rPr>
          <w:rFonts w:ascii="Times New Roman" w:eastAsia="標楷體" w:hAnsi="Times New Roman" w:cs="Times New Roman"/>
          <w:sz w:val="28"/>
          <w:szCs w:val="28"/>
        </w:rPr>
        <w:t>(coordinators)</w:t>
      </w:r>
      <w:r w:rsidR="00640E5D" w:rsidRPr="000E7F2F">
        <w:rPr>
          <w:rFonts w:ascii="Times New Roman" w:eastAsia="標楷體" w:hAnsi="Times New Roman" w:cs="Times New Roman"/>
          <w:sz w:val="28"/>
          <w:szCs w:val="28"/>
        </w:rPr>
        <w:t>去加強該區域內之對話，區域程序之結果與協議將融入專題議程和政治程序，</w:t>
      </w:r>
      <w:r w:rsidR="00640E5D" w:rsidRPr="000E7F2F">
        <w:rPr>
          <w:rFonts w:ascii="Times New Roman" w:eastAsia="標楷體" w:hAnsi="Times New Roman" w:cs="Times New Roman"/>
          <w:sz w:val="28"/>
          <w:szCs w:val="28"/>
        </w:rPr>
        <w:t>WWF7</w:t>
      </w:r>
      <w:r w:rsidR="00640E5D" w:rsidRPr="000E7F2F">
        <w:rPr>
          <w:rFonts w:ascii="Times New Roman" w:eastAsia="標楷體" w:hAnsi="Times New Roman" w:cs="Times New Roman"/>
          <w:sz w:val="28"/>
          <w:szCs w:val="28"/>
        </w:rPr>
        <w:t>可能會於此一活動有部分討論和修改。</w:t>
      </w:r>
    </w:p>
    <w:p w14:paraId="2BC0A5BB" w14:textId="40F7DEAF" w:rsidR="00E22219" w:rsidRPr="00B55191" w:rsidRDefault="00E22219" w:rsidP="00B55191">
      <w:pPr>
        <w:pStyle w:val="ab"/>
        <w:numPr>
          <w:ilvl w:val="0"/>
          <w:numId w:val="7"/>
        </w:numPr>
        <w:spacing w:line="400" w:lineRule="exact"/>
        <w:ind w:leftChars="118" w:left="846" w:hangingChars="201" w:hanging="563"/>
        <w:rPr>
          <w:rFonts w:ascii="Times New Roman" w:eastAsia="標楷體" w:hAnsi="Times New Roman" w:cs="Times New Roman"/>
          <w:sz w:val="28"/>
          <w:szCs w:val="28"/>
        </w:rPr>
      </w:pPr>
      <w:r w:rsidRPr="00B55191">
        <w:rPr>
          <w:rFonts w:ascii="Times New Roman" w:eastAsia="標楷體" w:hAnsi="Times New Roman" w:cs="Times New Roman"/>
          <w:sz w:val="28"/>
          <w:szCs w:val="28"/>
        </w:rPr>
        <w:t>科學與科技</w:t>
      </w:r>
      <w:r w:rsidR="00CF3D16" w:rsidRPr="00B55191">
        <w:rPr>
          <w:rFonts w:ascii="Times New Roman" w:eastAsia="標楷體" w:hAnsi="Times New Roman" w:cs="Times New Roman"/>
          <w:sz w:val="28"/>
          <w:szCs w:val="28"/>
        </w:rPr>
        <w:t>程序</w:t>
      </w:r>
      <w:r w:rsidRPr="00B55191">
        <w:rPr>
          <w:rFonts w:ascii="Times New Roman" w:eastAsia="標楷體" w:hAnsi="Times New Roman" w:cs="Times New Roman"/>
          <w:sz w:val="28"/>
          <w:szCs w:val="28"/>
        </w:rPr>
        <w:t>(Science and Technology Process</w:t>
      </w:r>
      <w:r w:rsidRPr="00B55191">
        <w:rPr>
          <w:rFonts w:ascii="Times New Roman" w:eastAsia="標楷體" w:hAnsi="Times New Roman" w:cs="Times New Roman"/>
          <w:sz w:val="28"/>
          <w:szCs w:val="28"/>
        </w:rPr>
        <w:t>，</w:t>
      </w:r>
      <w:r w:rsidRPr="00B55191">
        <w:rPr>
          <w:rFonts w:ascii="Times New Roman" w:eastAsia="標楷體" w:hAnsi="Times New Roman" w:cs="Times New Roman"/>
          <w:sz w:val="28"/>
          <w:szCs w:val="28"/>
        </w:rPr>
        <w:t>WWF7</w:t>
      </w:r>
      <w:r w:rsidRPr="00B55191">
        <w:rPr>
          <w:rFonts w:ascii="Times New Roman" w:eastAsia="標楷體" w:hAnsi="Times New Roman" w:cs="Times New Roman"/>
          <w:sz w:val="28"/>
          <w:szCs w:val="28"/>
        </w:rPr>
        <w:t>新增</w:t>
      </w:r>
      <w:r w:rsidRPr="00B55191">
        <w:rPr>
          <w:rFonts w:ascii="Times New Roman" w:eastAsia="標楷體" w:hAnsi="Times New Roman" w:cs="Times New Roman"/>
          <w:sz w:val="28"/>
          <w:szCs w:val="28"/>
        </w:rPr>
        <w:t>)</w:t>
      </w:r>
      <w:r w:rsidR="00CF3D16" w:rsidRPr="00B55191">
        <w:rPr>
          <w:rFonts w:ascii="Times New Roman" w:eastAsia="標楷體" w:hAnsi="Times New Roman" w:cs="Times New Roman"/>
          <w:sz w:val="28"/>
          <w:szCs w:val="28"/>
        </w:rPr>
        <w:t>：本程序預計於韓國之第七屆世界</w:t>
      </w:r>
      <w:r w:rsidR="00306E89" w:rsidRPr="00B55191">
        <w:rPr>
          <w:rFonts w:ascii="Times New Roman" w:eastAsia="標楷體" w:hAnsi="Times New Roman" w:cs="Times New Roman" w:hint="eastAsia"/>
          <w:sz w:val="28"/>
          <w:szCs w:val="28"/>
        </w:rPr>
        <w:t>水論壇</w:t>
      </w:r>
      <w:r w:rsidR="00CF3D16" w:rsidRPr="00B55191">
        <w:rPr>
          <w:rFonts w:ascii="Times New Roman" w:eastAsia="標楷體" w:hAnsi="Times New Roman" w:cs="Times New Roman"/>
          <w:sz w:val="28"/>
          <w:szCs w:val="28"/>
        </w:rPr>
        <w:t>加入，將著眼於運用科學和技術在解決水問題的重要性，這個過程的目的是鼓勵與水有關的技術和資訊交流，從而減少開發國家和發展中國家之間的技術差距，以滿足期望通過充分的準備，並通過廣泛的參與，使這一程序可以持續存在於在未來的水論壇。</w:t>
      </w:r>
    </w:p>
    <w:p w14:paraId="18A2BE31" w14:textId="77777777" w:rsidR="00A640D2" w:rsidRPr="000E7F2F" w:rsidRDefault="00A640D2" w:rsidP="00B55191">
      <w:pPr>
        <w:pStyle w:val="ab"/>
        <w:numPr>
          <w:ilvl w:val="0"/>
          <w:numId w:val="7"/>
        </w:numPr>
        <w:spacing w:line="400" w:lineRule="exact"/>
        <w:ind w:leftChars="118" w:left="846" w:hangingChars="201" w:hanging="563"/>
        <w:rPr>
          <w:rFonts w:ascii="Times New Roman" w:eastAsia="標楷體" w:hAnsi="Times New Roman" w:cs="Times New Roman"/>
          <w:sz w:val="28"/>
          <w:szCs w:val="28"/>
        </w:rPr>
      </w:pPr>
      <w:r w:rsidRPr="000E7F2F">
        <w:rPr>
          <w:rFonts w:ascii="Times New Roman" w:eastAsia="標楷體" w:hAnsi="Times New Roman" w:cs="Times New Roman"/>
          <w:sz w:val="28"/>
          <w:szCs w:val="28"/>
        </w:rPr>
        <w:t>水博覽會（</w:t>
      </w:r>
      <w:r w:rsidR="009823D6" w:rsidRPr="000E7F2F">
        <w:rPr>
          <w:rFonts w:ascii="Times New Roman" w:eastAsia="標楷體" w:hAnsi="Times New Roman" w:cs="Times New Roman"/>
          <w:sz w:val="28"/>
          <w:szCs w:val="28"/>
        </w:rPr>
        <w:t>Water Expo &amp; Fair</w:t>
      </w:r>
      <w:r w:rsidRPr="000E7F2F">
        <w:rPr>
          <w:rFonts w:ascii="Times New Roman" w:eastAsia="標楷體" w:hAnsi="Times New Roman" w:cs="Times New Roman"/>
          <w:sz w:val="28"/>
          <w:szCs w:val="28"/>
        </w:rPr>
        <w:t>）</w:t>
      </w:r>
      <w:r w:rsidR="009823D6" w:rsidRPr="000E7F2F">
        <w:rPr>
          <w:rFonts w:ascii="Times New Roman" w:eastAsia="標楷體" w:hAnsi="Times New Roman" w:cs="Times New Roman"/>
          <w:sz w:val="28"/>
          <w:szCs w:val="28"/>
        </w:rPr>
        <w:t>:</w:t>
      </w:r>
      <w:r w:rsidR="009823D6" w:rsidRPr="000E7F2F">
        <w:rPr>
          <w:rFonts w:ascii="Times New Roman" w:eastAsia="標楷體" w:hAnsi="Times New Roman" w:cs="Times New Roman"/>
          <w:sz w:val="28"/>
          <w:szCs w:val="28"/>
        </w:rPr>
        <w:t>利益相關者展示其貢獻、展覽及各項活動為主、形式不一</w:t>
      </w:r>
      <w:r w:rsidRPr="000E7F2F">
        <w:rPr>
          <w:rFonts w:ascii="Times New Roman" w:eastAsia="標楷體" w:hAnsi="Times New Roman" w:cs="Times New Roman"/>
          <w:sz w:val="28"/>
          <w:szCs w:val="28"/>
        </w:rPr>
        <w:t>。主要由國家，組織和企業的展台展覽和活動，以展示</w:t>
      </w:r>
      <w:r w:rsidR="00D972E6" w:rsidRPr="000E7F2F">
        <w:rPr>
          <w:rFonts w:ascii="Times New Roman" w:eastAsia="標楷體" w:hAnsi="Times New Roman" w:cs="Times New Roman"/>
          <w:sz w:val="28"/>
          <w:szCs w:val="28"/>
        </w:rPr>
        <w:t>技術、產品、</w:t>
      </w:r>
      <w:r w:rsidRPr="000E7F2F">
        <w:rPr>
          <w:rFonts w:ascii="Times New Roman" w:eastAsia="標楷體" w:hAnsi="Times New Roman" w:cs="Times New Roman"/>
          <w:sz w:val="28"/>
          <w:szCs w:val="28"/>
        </w:rPr>
        <w:t>報告和服務。</w:t>
      </w:r>
      <w:r w:rsidR="00D972E6" w:rsidRPr="000E7F2F">
        <w:rPr>
          <w:rFonts w:ascii="Times New Roman" w:eastAsia="標楷體" w:hAnsi="Times New Roman" w:cs="Times New Roman"/>
          <w:sz w:val="28"/>
          <w:szCs w:val="28"/>
        </w:rPr>
        <w:t>該活動提供了自我呈現的機會以宣傳相關資訊</w:t>
      </w:r>
      <w:r w:rsidRPr="000E7F2F">
        <w:rPr>
          <w:rFonts w:ascii="Times New Roman" w:eastAsia="標楷體" w:hAnsi="Times New Roman" w:cs="Times New Roman"/>
          <w:sz w:val="28"/>
          <w:szCs w:val="28"/>
        </w:rPr>
        <w:t>，</w:t>
      </w:r>
      <w:r w:rsidR="00D972E6" w:rsidRPr="000E7F2F">
        <w:rPr>
          <w:rFonts w:ascii="Times New Roman" w:eastAsia="標楷體" w:hAnsi="Times New Roman" w:cs="Times New Roman"/>
          <w:sz w:val="28"/>
          <w:szCs w:val="28"/>
        </w:rPr>
        <w:t>參與者包跨</w:t>
      </w:r>
      <w:r w:rsidRPr="000E7F2F">
        <w:rPr>
          <w:rFonts w:ascii="Times New Roman" w:eastAsia="標楷體" w:hAnsi="Times New Roman" w:cs="Times New Roman"/>
          <w:sz w:val="28"/>
          <w:szCs w:val="28"/>
        </w:rPr>
        <w:t>包括各國政府，國際機構，與水有關的組織，非政府組織，大學和來自世界各地的實驗室</w:t>
      </w:r>
      <w:r w:rsidR="00D972E6" w:rsidRPr="000E7F2F">
        <w:rPr>
          <w:rFonts w:ascii="Times New Roman" w:eastAsia="標楷體" w:hAnsi="Times New Roman" w:cs="Times New Roman"/>
          <w:sz w:val="28"/>
          <w:szCs w:val="28"/>
        </w:rPr>
        <w:t>等等，屬於非正式之交流活動</w:t>
      </w:r>
      <w:r w:rsidRPr="000E7F2F">
        <w:rPr>
          <w:rFonts w:ascii="Times New Roman" w:eastAsia="標楷體" w:hAnsi="Times New Roman" w:cs="Times New Roman"/>
          <w:sz w:val="28"/>
          <w:szCs w:val="28"/>
        </w:rPr>
        <w:t>。</w:t>
      </w:r>
    </w:p>
    <w:p w14:paraId="36672DAD" w14:textId="77777777" w:rsidR="009823D6" w:rsidRPr="000E7F2F" w:rsidRDefault="00D972E6" w:rsidP="00B55191">
      <w:pPr>
        <w:pStyle w:val="ab"/>
        <w:numPr>
          <w:ilvl w:val="0"/>
          <w:numId w:val="7"/>
        </w:numPr>
        <w:spacing w:line="400" w:lineRule="exact"/>
        <w:ind w:leftChars="118" w:left="846" w:hangingChars="201" w:hanging="563"/>
        <w:rPr>
          <w:rFonts w:ascii="Times New Roman" w:eastAsia="標楷體" w:hAnsi="Times New Roman" w:cs="Times New Roman"/>
          <w:sz w:val="28"/>
          <w:szCs w:val="28"/>
        </w:rPr>
      </w:pPr>
      <w:r w:rsidRPr="000E7F2F">
        <w:rPr>
          <w:rFonts w:ascii="Times New Roman" w:eastAsia="標楷體" w:hAnsi="Times New Roman" w:cs="Times New Roman"/>
          <w:sz w:val="28"/>
          <w:szCs w:val="28"/>
        </w:rPr>
        <w:t>其他活動</w:t>
      </w:r>
      <w:r w:rsidR="009823D6" w:rsidRPr="000E7F2F">
        <w:rPr>
          <w:rFonts w:ascii="Times New Roman" w:eastAsia="標楷體" w:hAnsi="Times New Roman" w:cs="Times New Roman"/>
          <w:sz w:val="28"/>
          <w:szCs w:val="28"/>
        </w:rPr>
        <w:t>Others:</w:t>
      </w:r>
      <w:r w:rsidR="009823D6" w:rsidRPr="000E7F2F">
        <w:rPr>
          <w:rFonts w:ascii="Times New Roman" w:eastAsia="標楷體" w:hAnsi="Times New Roman" w:cs="Times New Roman"/>
          <w:sz w:val="28"/>
          <w:szCs w:val="28"/>
        </w:rPr>
        <w:t>除主要活動、過去各屆論壇也包括不同形式之外圍活動（</w:t>
      </w:r>
      <w:r w:rsidR="009823D6" w:rsidRPr="000E7F2F">
        <w:rPr>
          <w:rFonts w:ascii="Times New Roman" w:eastAsia="標楷體" w:hAnsi="Times New Roman" w:cs="Times New Roman"/>
          <w:sz w:val="28"/>
          <w:szCs w:val="28"/>
        </w:rPr>
        <w:t>Side events)</w:t>
      </w:r>
      <w:r w:rsidR="009823D6" w:rsidRPr="000E7F2F">
        <w:rPr>
          <w:rFonts w:ascii="Times New Roman" w:eastAsia="標楷體" w:hAnsi="Times New Roman" w:cs="Times New Roman"/>
          <w:sz w:val="28"/>
          <w:szCs w:val="28"/>
        </w:rPr>
        <w:t>、青年會議、兒童會議、電影競賽、學習中心、文藝活動等</w:t>
      </w:r>
    </w:p>
    <w:p w14:paraId="2F501174" w14:textId="77777777" w:rsidR="00E30CD6" w:rsidRPr="000E7F2F" w:rsidRDefault="00E30CD6">
      <w:pPr>
        <w:widowControl/>
        <w:rPr>
          <w:rFonts w:ascii="Times New Roman" w:eastAsia="標楷體" w:hAnsi="Times New Roman" w:cs="Times New Roman"/>
          <w:sz w:val="28"/>
          <w:szCs w:val="28"/>
        </w:rPr>
      </w:pPr>
      <w:r w:rsidRPr="000E7F2F">
        <w:rPr>
          <w:rFonts w:ascii="Times New Roman" w:eastAsia="標楷體" w:hAnsi="Times New Roman" w:cs="Times New Roman"/>
          <w:sz w:val="28"/>
          <w:szCs w:val="28"/>
        </w:rPr>
        <w:br w:type="page"/>
      </w:r>
    </w:p>
    <w:p w14:paraId="2DBA4D2F" w14:textId="77777777" w:rsidR="00A14DBB" w:rsidRPr="000F1789" w:rsidRDefault="00E30CD6" w:rsidP="000F1789">
      <w:pPr>
        <w:pStyle w:val="1"/>
        <w:rPr>
          <w:rFonts w:ascii="Times New Roman" w:hAnsi="Times New Roman"/>
          <w:color w:val="000000"/>
        </w:rPr>
      </w:pPr>
      <w:bookmarkStart w:id="8" w:name="_Toc191704010"/>
      <w:bookmarkStart w:id="9" w:name="_Toc358903454"/>
      <w:r w:rsidRPr="000F1789">
        <w:rPr>
          <w:rFonts w:ascii="Times New Roman" w:hAnsi="Times New Roman"/>
          <w:color w:val="000000"/>
        </w:rPr>
        <w:lastRenderedPageBreak/>
        <w:t>肆、會議議程與紀實</w:t>
      </w:r>
      <w:bookmarkEnd w:id="8"/>
      <w:bookmarkEnd w:id="9"/>
    </w:p>
    <w:p w14:paraId="2AF80C11" w14:textId="0B2F75F6" w:rsidR="00FA2D00" w:rsidRDefault="00FA2D00" w:rsidP="00BD6A68">
      <w:pPr>
        <w:widowControl/>
        <w:rPr>
          <w:rFonts w:ascii="Times New Roman" w:eastAsia="標楷體" w:hAnsi="Times New Roman" w:cs="Times New Roman"/>
          <w:color w:val="000000"/>
          <w:sz w:val="28"/>
          <w:szCs w:val="28"/>
        </w:rPr>
      </w:pPr>
      <w:r>
        <w:rPr>
          <w:rFonts w:ascii="Times New Roman" w:eastAsia="標楷體" w:hAnsi="Times New Roman" w:cs="Times New Roman" w:hint="eastAsia"/>
          <w:color w:val="000000"/>
          <w:sz w:val="28"/>
          <w:szCs w:val="28"/>
        </w:rPr>
        <w:t>一、會議議程：</w:t>
      </w:r>
    </w:p>
    <w:p w14:paraId="5F2FC6D5" w14:textId="77777777" w:rsidR="00BD6A68" w:rsidRPr="000E7F2F" w:rsidRDefault="00BD6A68" w:rsidP="00FA2D00">
      <w:pPr>
        <w:widowControl/>
        <w:ind w:firstLineChars="200" w:firstLine="560"/>
        <w:rPr>
          <w:rFonts w:ascii="Times New Roman" w:eastAsia="標楷體" w:hAnsi="Times New Roman" w:cs="Times New Roman"/>
          <w:color w:val="000000"/>
        </w:rPr>
      </w:pPr>
      <w:r w:rsidRPr="000E7F2F">
        <w:rPr>
          <w:rFonts w:ascii="Times New Roman" w:eastAsia="標楷體" w:hAnsi="Times New Roman" w:cs="Times New Roman"/>
          <w:color w:val="000000"/>
          <w:sz w:val="28"/>
          <w:szCs w:val="28"/>
        </w:rPr>
        <w:t>本次協調會議自</w:t>
      </w:r>
      <w:r w:rsidRPr="000E7F2F">
        <w:rPr>
          <w:rFonts w:ascii="Times New Roman" w:eastAsia="標楷體" w:hAnsi="Times New Roman" w:cs="Times New Roman"/>
          <w:color w:val="000000"/>
          <w:sz w:val="28"/>
          <w:szCs w:val="28"/>
        </w:rPr>
        <w:t>5</w:t>
      </w:r>
      <w:r w:rsidRPr="000E7F2F">
        <w:rPr>
          <w:rFonts w:ascii="Times New Roman" w:eastAsia="標楷體" w:hAnsi="Times New Roman" w:cs="Times New Roman"/>
          <w:color w:val="000000"/>
          <w:sz w:val="28"/>
          <w:szCs w:val="28"/>
        </w:rPr>
        <w:t>月</w:t>
      </w:r>
      <w:r w:rsidRPr="000E7F2F">
        <w:rPr>
          <w:rFonts w:ascii="Times New Roman" w:eastAsia="標楷體" w:hAnsi="Times New Roman" w:cs="Times New Roman"/>
          <w:color w:val="000000"/>
          <w:sz w:val="28"/>
          <w:szCs w:val="28"/>
        </w:rPr>
        <w:t>14</w:t>
      </w:r>
      <w:r w:rsidRPr="000E7F2F">
        <w:rPr>
          <w:rFonts w:ascii="Times New Roman" w:eastAsia="標楷體" w:hAnsi="Times New Roman" w:cs="Times New Roman"/>
          <w:color w:val="000000"/>
          <w:sz w:val="28"/>
          <w:szCs w:val="28"/>
        </w:rPr>
        <w:t>日至</w:t>
      </w:r>
      <w:r w:rsidRPr="000E7F2F">
        <w:rPr>
          <w:rFonts w:ascii="Times New Roman" w:eastAsia="標楷體" w:hAnsi="Times New Roman" w:cs="Times New Roman"/>
          <w:color w:val="000000"/>
          <w:sz w:val="28"/>
          <w:szCs w:val="28"/>
        </w:rPr>
        <w:t>15</w:t>
      </w:r>
      <w:r w:rsidRPr="000E7F2F">
        <w:rPr>
          <w:rFonts w:ascii="Times New Roman" w:eastAsia="標楷體" w:hAnsi="Times New Roman" w:cs="Times New Roman"/>
          <w:color w:val="000000"/>
          <w:sz w:val="28"/>
          <w:szCs w:val="28"/>
        </w:rPr>
        <w:t>日共計</w:t>
      </w:r>
      <w:r w:rsidRPr="000E7F2F">
        <w:rPr>
          <w:rFonts w:ascii="Times New Roman" w:eastAsia="標楷體" w:hAnsi="Times New Roman" w:cs="Times New Roman"/>
          <w:color w:val="000000"/>
          <w:sz w:val="28"/>
          <w:szCs w:val="28"/>
        </w:rPr>
        <w:t>2</w:t>
      </w:r>
      <w:r w:rsidRPr="000E7F2F">
        <w:rPr>
          <w:rFonts w:ascii="Times New Roman" w:eastAsia="標楷體" w:hAnsi="Times New Roman" w:cs="Times New Roman"/>
          <w:color w:val="000000"/>
          <w:sz w:val="28"/>
          <w:szCs w:val="28"/>
        </w:rPr>
        <w:t>天，議程如下</w:t>
      </w:r>
      <w:r w:rsidRPr="000E7F2F">
        <w:rPr>
          <w:rFonts w:ascii="Times New Roman" w:eastAsia="標楷體" w:hAnsi="Times New Roman" w:cs="Times New Roman"/>
          <w:color w:val="000000"/>
        </w:rPr>
        <w:t>：</w:t>
      </w:r>
    </w:p>
    <w:p w14:paraId="46EBD383" w14:textId="77777777" w:rsidR="00BD6A68" w:rsidRPr="000E7F2F" w:rsidRDefault="00BD6A68" w:rsidP="00BD6A68">
      <w:pPr>
        <w:widowControl/>
        <w:rPr>
          <w:rFonts w:ascii="Times New Roman" w:eastAsia="新細明體" w:hAnsi="Times New Roman" w:cs="Times New Roman"/>
          <w:b/>
          <w:bCs/>
          <w:kern w:val="0"/>
          <w:szCs w:val="24"/>
          <w:bdr w:val="none" w:sz="0" w:space="0" w:color="auto" w:frame="1"/>
        </w:rPr>
      </w:pPr>
      <w:r w:rsidRPr="000E7F2F">
        <w:rPr>
          <w:rFonts w:ascii="Times New Roman" w:eastAsia="新細明體" w:hAnsi="Times New Roman" w:cs="Times New Roman"/>
          <w:b/>
          <w:bCs/>
          <w:kern w:val="0"/>
          <w:szCs w:val="24"/>
          <w:bdr w:val="none" w:sz="0" w:space="0" w:color="auto" w:frame="1"/>
        </w:rPr>
        <w:t>14 May, Tuesday</w:t>
      </w:r>
    </w:p>
    <w:tbl>
      <w:tblPr>
        <w:tblW w:w="9796"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5"/>
        <w:gridCol w:w="4969"/>
        <w:gridCol w:w="3402"/>
      </w:tblGrid>
      <w:tr w:rsidR="00BD6A68" w:rsidRPr="000E7F2F" w14:paraId="47A7BF87" w14:textId="77777777" w:rsidTr="00465F90">
        <w:trPr>
          <w:trHeight w:val="20"/>
        </w:trPr>
        <w:tc>
          <w:tcPr>
            <w:tcW w:w="0" w:type="auto"/>
            <w:shd w:val="clear" w:color="000000" w:fill="ECFAFD"/>
            <w:vAlign w:val="center"/>
            <w:hideMark/>
          </w:tcPr>
          <w:p w14:paraId="601E2546" w14:textId="77777777" w:rsidR="00BD6A68" w:rsidRPr="000E7F2F" w:rsidRDefault="00BD6A68" w:rsidP="00BD6A68">
            <w:pPr>
              <w:widowControl/>
              <w:jc w:val="center"/>
              <w:rPr>
                <w:rFonts w:ascii="Times New Roman" w:eastAsia="新細明體" w:hAnsi="Times New Roman" w:cs="Times New Roman"/>
                <w:color w:val="000000"/>
                <w:kern w:val="0"/>
                <w:sz w:val="28"/>
                <w:szCs w:val="24"/>
              </w:rPr>
            </w:pPr>
            <w:r w:rsidRPr="000E7F2F">
              <w:rPr>
                <w:rFonts w:ascii="Times New Roman" w:eastAsia="新細明體" w:hAnsi="Times New Roman" w:cs="Times New Roman"/>
                <w:color w:val="000000"/>
                <w:kern w:val="0"/>
                <w:sz w:val="28"/>
                <w:szCs w:val="24"/>
              </w:rPr>
              <w:t>TIME</w:t>
            </w:r>
          </w:p>
        </w:tc>
        <w:tc>
          <w:tcPr>
            <w:tcW w:w="4969" w:type="dxa"/>
            <w:tcBorders>
              <w:bottom w:val="single" w:sz="4" w:space="0" w:color="auto"/>
            </w:tcBorders>
            <w:shd w:val="clear" w:color="000000" w:fill="ECFAFD"/>
            <w:vAlign w:val="center"/>
            <w:hideMark/>
          </w:tcPr>
          <w:p w14:paraId="7F88E2B7" w14:textId="77777777" w:rsidR="00BD6A68" w:rsidRPr="000E7F2F" w:rsidRDefault="00BD6A68" w:rsidP="00BD6A68">
            <w:pPr>
              <w:widowControl/>
              <w:jc w:val="center"/>
              <w:rPr>
                <w:rFonts w:ascii="Times New Roman" w:eastAsia="新細明體" w:hAnsi="Times New Roman" w:cs="Times New Roman"/>
                <w:color w:val="000000"/>
                <w:kern w:val="0"/>
                <w:sz w:val="28"/>
                <w:szCs w:val="24"/>
              </w:rPr>
            </w:pPr>
            <w:r w:rsidRPr="000E7F2F">
              <w:rPr>
                <w:rFonts w:ascii="Times New Roman" w:eastAsia="新細明體" w:hAnsi="Times New Roman" w:cs="Times New Roman"/>
                <w:color w:val="000000"/>
                <w:kern w:val="0"/>
                <w:sz w:val="28"/>
                <w:szCs w:val="24"/>
              </w:rPr>
              <w:t>PROGRAM</w:t>
            </w:r>
          </w:p>
        </w:tc>
        <w:tc>
          <w:tcPr>
            <w:tcW w:w="3402" w:type="dxa"/>
            <w:shd w:val="clear" w:color="000000" w:fill="ECFAFD"/>
            <w:vAlign w:val="center"/>
            <w:hideMark/>
          </w:tcPr>
          <w:p w14:paraId="416E8316" w14:textId="77777777" w:rsidR="00BD6A68" w:rsidRPr="000E7F2F" w:rsidRDefault="00BD6A68" w:rsidP="00BD6A68">
            <w:pPr>
              <w:widowControl/>
              <w:jc w:val="center"/>
              <w:rPr>
                <w:rFonts w:ascii="Times New Roman" w:eastAsia="新細明體" w:hAnsi="Times New Roman" w:cs="Times New Roman"/>
                <w:color w:val="000000"/>
                <w:kern w:val="0"/>
                <w:sz w:val="28"/>
                <w:szCs w:val="24"/>
              </w:rPr>
            </w:pPr>
            <w:r w:rsidRPr="000E7F2F">
              <w:rPr>
                <w:rFonts w:ascii="Times New Roman" w:eastAsia="新細明體" w:hAnsi="Times New Roman" w:cs="Times New Roman"/>
                <w:color w:val="000000"/>
                <w:kern w:val="0"/>
                <w:sz w:val="28"/>
                <w:szCs w:val="24"/>
              </w:rPr>
              <w:t xml:space="preserve">　</w:t>
            </w:r>
          </w:p>
        </w:tc>
      </w:tr>
      <w:tr w:rsidR="00BD6A68" w:rsidRPr="000E7F2F" w14:paraId="08FD74E1" w14:textId="77777777" w:rsidTr="00465F90">
        <w:trPr>
          <w:trHeight w:val="20"/>
        </w:trPr>
        <w:tc>
          <w:tcPr>
            <w:tcW w:w="0" w:type="auto"/>
            <w:tcBorders>
              <w:right w:val="single" w:sz="4" w:space="0" w:color="auto"/>
            </w:tcBorders>
            <w:shd w:val="clear" w:color="auto" w:fill="auto"/>
            <w:vAlign w:val="center"/>
            <w:hideMark/>
          </w:tcPr>
          <w:p w14:paraId="096B8466" w14:textId="77777777" w:rsidR="00BD6A68" w:rsidRPr="000E7F2F" w:rsidRDefault="00BD6A68" w:rsidP="00BD6A68">
            <w:pPr>
              <w:widowControl/>
              <w:jc w:val="center"/>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10:00-11:00</w:t>
            </w:r>
          </w:p>
        </w:tc>
        <w:tc>
          <w:tcPr>
            <w:tcW w:w="4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2F52C"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Registration</w:t>
            </w:r>
          </w:p>
        </w:tc>
        <w:tc>
          <w:tcPr>
            <w:tcW w:w="3402" w:type="dxa"/>
            <w:tcBorders>
              <w:left w:val="single" w:sz="4" w:space="0" w:color="auto"/>
            </w:tcBorders>
            <w:shd w:val="clear" w:color="auto" w:fill="auto"/>
            <w:vAlign w:val="center"/>
            <w:hideMark/>
          </w:tcPr>
          <w:p w14:paraId="5E449B0F"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xml:space="preserve">　</w:t>
            </w:r>
          </w:p>
        </w:tc>
      </w:tr>
      <w:tr w:rsidR="00BD6A68" w:rsidRPr="000E7F2F" w14:paraId="63FC6EF9" w14:textId="77777777" w:rsidTr="00465F90">
        <w:trPr>
          <w:trHeight w:val="20"/>
        </w:trPr>
        <w:tc>
          <w:tcPr>
            <w:tcW w:w="0" w:type="auto"/>
            <w:vMerge w:val="restart"/>
            <w:tcBorders>
              <w:right w:val="single" w:sz="4" w:space="0" w:color="auto"/>
            </w:tcBorders>
            <w:shd w:val="clear" w:color="auto" w:fill="auto"/>
            <w:vAlign w:val="center"/>
            <w:hideMark/>
          </w:tcPr>
          <w:p w14:paraId="7E799AD3" w14:textId="77777777" w:rsidR="00BD6A68" w:rsidRPr="000E7F2F" w:rsidRDefault="00BD6A68" w:rsidP="00BD6A68">
            <w:pPr>
              <w:widowControl/>
              <w:jc w:val="center"/>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11:00-11:45</w:t>
            </w:r>
          </w:p>
        </w:tc>
        <w:tc>
          <w:tcPr>
            <w:tcW w:w="4969" w:type="dxa"/>
            <w:tcBorders>
              <w:top w:val="single" w:sz="4" w:space="0" w:color="auto"/>
              <w:left w:val="single" w:sz="4" w:space="0" w:color="auto"/>
              <w:bottom w:val="nil"/>
              <w:right w:val="single" w:sz="4" w:space="0" w:color="auto"/>
            </w:tcBorders>
            <w:shd w:val="clear" w:color="auto" w:fill="auto"/>
            <w:vAlign w:val="center"/>
            <w:hideMark/>
          </w:tcPr>
          <w:p w14:paraId="1A358E9C" w14:textId="77777777" w:rsidR="00BD6A68" w:rsidRPr="000E7F2F" w:rsidRDefault="00BD6A68" w:rsidP="00BD6A68">
            <w:pPr>
              <w:widowControl/>
              <w:ind w:firstLineChars="100" w:firstLine="280"/>
              <w:rPr>
                <w:rFonts w:ascii="Times New Roman" w:eastAsia="新細明體" w:hAnsi="Times New Roman" w:cs="Times New Roman"/>
                <w:b/>
                <w:bCs/>
                <w:color w:val="000000"/>
                <w:kern w:val="0"/>
                <w:sz w:val="28"/>
                <w:szCs w:val="20"/>
              </w:rPr>
            </w:pPr>
            <w:r w:rsidRPr="000E7F2F">
              <w:rPr>
                <w:rFonts w:ascii="Times New Roman" w:eastAsia="新細明體" w:hAnsi="Times New Roman" w:cs="Times New Roman"/>
                <w:b/>
                <w:bCs/>
                <w:color w:val="000000"/>
                <w:kern w:val="0"/>
                <w:sz w:val="28"/>
                <w:szCs w:val="20"/>
              </w:rPr>
              <w:t>1. Official Opening Ceremony</w:t>
            </w:r>
          </w:p>
        </w:tc>
        <w:tc>
          <w:tcPr>
            <w:tcW w:w="3402" w:type="dxa"/>
            <w:vMerge w:val="restart"/>
            <w:tcBorders>
              <w:left w:val="single" w:sz="4" w:space="0" w:color="auto"/>
            </w:tcBorders>
            <w:shd w:val="clear" w:color="auto" w:fill="auto"/>
            <w:vAlign w:val="center"/>
            <w:hideMark/>
          </w:tcPr>
          <w:p w14:paraId="13ACB730"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1.Mr. jung-moo Lee, Chair of National Committee2.Speech of Mr. Jean-Claude Gaudin, Mayor of Marseille delivered by Mme. Martine Vassal3.Prof. Benedito Braga, President WWC4.Prof. Soontak Lee, ISC Co-chair5.Mr. Bum-il Kim, Mayor of Daegu6.Mr. Kwan-yong Kim, Governor of Gyeongbuk7.Mr. Seoung-hwan Suh, Minister of MOLIT</w:t>
            </w:r>
          </w:p>
        </w:tc>
      </w:tr>
      <w:tr w:rsidR="00BD6A68" w:rsidRPr="000E7F2F" w14:paraId="627EDBE7" w14:textId="77777777" w:rsidTr="00465F90">
        <w:trPr>
          <w:trHeight w:val="20"/>
        </w:trPr>
        <w:tc>
          <w:tcPr>
            <w:tcW w:w="0" w:type="auto"/>
            <w:vMerge/>
            <w:tcBorders>
              <w:right w:val="single" w:sz="4" w:space="0" w:color="auto"/>
            </w:tcBorders>
            <w:vAlign w:val="center"/>
            <w:hideMark/>
          </w:tcPr>
          <w:p w14:paraId="663A2BAF" w14:textId="77777777" w:rsidR="00BD6A68" w:rsidRPr="000E7F2F" w:rsidRDefault="00BD6A68" w:rsidP="00BD6A68">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hideMark/>
          </w:tcPr>
          <w:p w14:paraId="60AAC19F"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Keynotes (5 minutes each)</w:t>
            </w:r>
          </w:p>
        </w:tc>
        <w:tc>
          <w:tcPr>
            <w:tcW w:w="3402" w:type="dxa"/>
            <w:vMerge/>
            <w:tcBorders>
              <w:left w:val="single" w:sz="4" w:space="0" w:color="auto"/>
            </w:tcBorders>
            <w:vAlign w:val="center"/>
            <w:hideMark/>
          </w:tcPr>
          <w:p w14:paraId="11D2E3EE" w14:textId="77777777" w:rsidR="00BD6A68" w:rsidRPr="000E7F2F" w:rsidRDefault="00BD6A68" w:rsidP="00BD6A68">
            <w:pPr>
              <w:widowControl/>
              <w:rPr>
                <w:rFonts w:ascii="Times New Roman" w:eastAsia="新細明體" w:hAnsi="Times New Roman" w:cs="Times New Roman"/>
                <w:color w:val="000000"/>
                <w:kern w:val="0"/>
                <w:sz w:val="28"/>
                <w:szCs w:val="20"/>
              </w:rPr>
            </w:pPr>
          </w:p>
        </w:tc>
      </w:tr>
      <w:tr w:rsidR="00BD6A68" w:rsidRPr="000E7F2F" w14:paraId="0FFAF408" w14:textId="77777777" w:rsidTr="00465F90">
        <w:trPr>
          <w:trHeight w:val="20"/>
        </w:trPr>
        <w:tc>
          <w:tcPr>
            <w:tcW w:w="0" w:type="auto"/>
            <w:vMerge/>
            <w:tcBorders>
              <w:right w:val="single" w:sz="4" w:space="0" w:color="auto"/>
            </w:tcBorders>
            <w:vAlign w:val="center"/>
            <w:hideMark/>
          </w:tcPr>
          <w:p w14:paraId="37C720D5" w14:textId="77777777" w:rsidR="00BD6A68" w:rsidRPr="000E7F2F" w:rsidRDefault="00BD6A68" w:rsidP="00BD6A68">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hideMark/>
          </w:tcPr>
          <w:p w14:paraId="6D436524"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Video Presentation (5-6 minutes)</w:t>
            </w:r>
          </w:p>
        </w:tc>
        <w:tc>
          <w:tcPr>
            <w:tcW w:w="3402" w:type="dxa"/>
            <w:vMerge/>
            <w:tcBorders>
              <w:left w:val="single" w:sz="4" w:space="0" w:color="auto"/>
            </w:tcBorders>
            <w:vAlign w:val="center"/>
            <w:hideMark/>
          </w:tcPr>
          <w:p w14:paraId="4D8C0725" w14:textId="77777777" w:rsidR="00BD6A68" w:rsidRPr="000E7F2F" w:rsidRDefault="00BD6A68" w:rsidP="00BD6A68">
            <w:pPr>
              <w:widowControl/>
              <w:rPr>
                <w:rFonts w:ascii="Times New Roman" w:eastAsia="新細明體" w:hAnsi="Times New Roman" w:cs="Times New Roman"/>
                <w:color w:val="000000"/>
                <w:kern w:val="0"/>
                <w:sz w:val="28"/>
                <w:szCs w:val="20"/>
              </w:rPr>
            </w:pPr>
          </w:p>
        </w:tc>
      </w:tr>
      <w:tr w:rsidR="00BD6A68" w:rsidRPr="000E7F2F" w14:paraId="5B4981ED" w14:textId="77777777" w:rsidTr="00465F90">
        <w:trPr>
          <w:trHeight w:val="20"/>
        </w:trPr>
        <w:tc>
          <w:tcPr>
            <w:tcW w:w="0" w:type="auto"/>
            <w:vMerge/>
            <w:tcBorders>
              <w:right w:val="single" w:sz="4" w:space="0" w:color="auto"/>
            </w:tcBorders>
            <w:vAlign w:val="center"/>
            <w:hideMark/>
          </w:tcPr>
          <w:p w14:paraId="2970855D" w14:textId="77777777" w:rsidR="00BD6A68" w:rsidRPr="000E7F2F" w:rsidRDefault="00BD6A68" w:rsidP="00BD6A68">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single" w:sz="4" w:space="0" w:color="auto"/>
              <w:right w:val="single" w:sz="4" w:space="0" w:color="auto"/>
            </w:tcBorders>
            <w:shd w:val="clear" w:color="auto" w:fill="auto"/>
            <w:vAlign w:val="center"/>
            <w:hideMark/>
          </w:tcPr>
          <w:p w14:paraId="5CB90BF0"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"Introduction to the 7</w:t>
            </w:r>
            <w:r w:rsidRPr="000E7F2F">
              <w:rPr>
                <w:rFonts w:ascii="Times New Roman" w:eastAsia="新細明體" w:hAnsi="Times New Roman" w:cs="Times New Roman"/>
                <w:color w:val="000000"/>
                <w:kern w:val="0"/>
                <w:sz w:val="28"/>
                <w:szCs w:val="20"/>
                <w:vertAlign w:val="superscript"/>
              </w:rPr>
              <w:t>th</w:t>
            </w:r>
            <w:r w:rsidRPr="000E7F2F">
              <w:rPr>
                <w:rFonts w:ascii="Times New Roman" w:eastAsia="新細明體" w:hAnsi="Times New Roman" w:cs="Times New Roman"/>
                <w:color w:val="000000"/>
                <w:kern w:val="0"/>
                <w:sz w:val="28"/>
                <w:szCs w:val="20"/>
              </w:rPr>
              <w:t> World Water Forum"</w:t>
            </w:r>
          </w:p>
        </w:tc>
        <w:tc>
          <w:tcPr>
            <w:tcW w:w="3402" w:type="dxa"/>
            <w:vMerge/>
            <w:tcBorders>
              <w:left w:val="single" w:sz="4" w:space="0" w:color="auto"/>
            </w:tcBorders>
            <w:vAlign w:val="center"/>
            <w:hideMark/>
          </w:tcPr>
          <w:p w14:paraId="420BD725" w14:textId="77777777" w:rsidR="00BD6A68" w:rsidRPr="000E7F2F" w:rsidRDefault="00BD6A68" w:rsidP="00BD6A68">
            <w:pPr>
              <w:widowControl/>
              <w:rPr>
                <w:rFonts w:ascii="Times New Roman" w:eastAsia="新細明體" w:hAnsi="Times New Roman" w:cs="Times New Roman"/>
                <w:color w:val="000000"/>
                <w:kern w:val="0"/>
                <w:sz w:val="28"/>
                <w:szCs w:val="20"/>
              </w:rPr>
            </w:pPr>
          </w:p>
        </w:tc>
      </w:tr>
      <w:tr w:rsidR="00BD6A68" w:rsidRPr="000E7F2F" w14:paraId="38C58399" w14:textId="77777777" w:rsidTr="00465F90">
        <w:trPr>
          <w:trHeight w:val="20"/>
        </w:trPr>
        <w:tc>
          <w:tcPr>
            <w:tcW w:w="0" w:type="auto"/>
            <w:shd w:val="clear" w:color="auto" w:fill="auto"/>
            <w:vAlign w:val="center"/>
            <w:hideMark/>
          </w:tcPr>
          <w:p w14:paraId="2E0A58FC" w14:textId="77777777" w:rsidR="00BD6A68" w:rsidRPr="000E7F2F" w:rsidRDefault="00BD6A68" w:rsidP="00BD6A68">
            <w:pPr>
              <w:widowControl/>
              <w:jc w:val="center"/>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12:00-13:30</w:t>
            </w:r>
          </w:p>
        </w:tc>
        <w:tc>
          <w:tcPr>
            <w:tcW w:w="4969" w:type="dxa"/>
            <w:tcBorders>
              <w:top w:val="single" w:sz="4" w:space="0" w:color="auto"/>
              <w:bottom w:val="single" w:sz="4" w:space="0" w:color="auto"/>
            </w:tcBorders>
            <w:shd w:val="clear" w:color="auto" w:fill="auto"/>
            <w:vAlign w:val="center"/>
            <w:hideMark/>
          </w:tcPr>
          <w:p w14:paraId="5E048700"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Luncheon</w:t>
            </w:r>
          </w:p>
        </w:tc>
        <w:tc>
          <w:tcPr>
            <w:tcW w:w="3402" w:type="dxa"/>
            <w:shd w:val="clear" w:color="auto" w:fill="auto"/>
            <w:vAlign w:val="center"/>
            <w:hideMark/>
          </w:tcPr>
          <w:p w14:paraId="6EBBE177"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5</w:t>
            </w:r>
            <w:r w:rsidRPr="000E7F2F">
              <w:rPr>
                <w:rFonts w:ascii="Times New Roman" w:eastAsia="新細明體" w:hAnsi="Times New Roman" w:cs="Times New Roman"/>
                <w:color w:val="000000"/>
                <w:kern w:val="0"/>
                <w:sz w:val="28"/>
                <w:szCs w:val="20"/>
                <w:vertAlign w:val="superscript"/>
              </w:rPr>
              <w:t>th</w:t>
            </w:r>
            <w:r w:rsidRPr="000E7F2F">
              <w:rPr>
                <w:rFonts w:ascii="Times New Roman" w:eastAsia="新細明體" w:hAnsi="Times New Roman" w:cs="Times New Roman"/>
                <w:color w:val="000000"/>
                <w:kern w:val="0"/>
                <w:sz w:val="28"/>
                <w:szCs w:val="20"/>
              </w:rPr>
              <w:t> Floor of same building</w:t>
            </w:r>
          </w:p>
        </w:tc>
      </w:tr>
      <w:tr w:rsidR="00BD6A68" w:rsidRPr="000E7F2F" w14:paraId="47D14176" w14:textId="77777777" w:rsidTr="00465F90">
        <w:trPr>
          <w:trHeight w:val="20"/>
        </w:trPr>
        <w:tc>
          <w:tcPr>
            <w:tcW w:w="0" w:type="auto"/>
            <w:vMerge w:val="restart"/>
            <w:tcBorders>
              <w:right w:val="single" w:sz="4" w:space="0" w:color="auto"/>
            </w:tcBorders>
            <w:shd w:val="clear" w:color="auto" w:fill="auto"/>
            <w:vAlign w:val="center"/>
            <w:hideMark/>
          </w:tcPr>
          <w:p w14:paraId="0C5657AE" w14:textId="77777777" w:rsidR="00BD6A68" w:rsidRPr="000E7F2F" w:rsidRDefault="00BD6A68" w:rsidP="00BD6A68">
            <w:pPr>
              <w:widowControl/>
              <w:jc w:val="center"/>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13:30-13:50</w:t>
            </w:r>
          </w:p>
        </w:tc>
        <w:tc>
          <w:tcPr>
            <w:tcW w:w="4969" w:type="dxa"/>
            <w:tcBorders>
              <w:top w:val="single" w:sz="4" w:space="0" w:color="auto"/>
              <w:left w:val="single" w:sz="4" w:space="0" w:color="auto"/>
              <w:bottom w:val="nil"/>
              <w:right w:val="single" w:sz="4" w:space="0" w:color="auto"/>
            </w:tcBorders>
            <w:shd w:val="clear" w:color="auto" w:fill="auto"/>
            <w:vAlign w:val="center"/>
            <w:hideMark/>
          </w:tcPr>
          <w:p w14:paraId="676E728B" w14:textId="77777777" w:rsidR="00BD6A68" w:rsidRPr="000E7F2F" w:rsidRDefault="00BD6A68" w:rsidP="00BD6A68">
            <w:pPr>
              <w:widowControl/>
              <w:ind w:firstLineChars="100" w:firstLine="280"/>
              <w:rPr>
                <w:rFonts w:ascii="Times New Roman" w:eastAsia="新細明體" w:hAnsi="Times New Roman" w:cs="Times New Roman"/>
                <w:b/>
                <w:bCs/>
                <w:color w:val="000000"/>
                <w:kern w:val="0"/>
                <w:sz w:val="28"/>
                <w:szCs w:val="20"/>
              </w:rPr>
            </w:pPr>
            <w:r w:rsidRPr="000E7F2F">
              <w:rPr>
                <w:rFonts w:ascii="Times New Roman" w:eastAsia="新細明體" w:hAnsi="Times New Roman" w:cs="Times New Roman"/>
                <w:b/>
                <w:bCs/>
                <w:color w:val="000000"/>
                <w:kern w:val="0"/>
                <w:sz w:val="28"/>
                <w:szCs w:val="20"/>
              </w:rPr>
              <w:t>2. Introduction to the World Water Forum</w:t>
            </w:r>
          </w:p>
        </w:tc>
        <w:tc>
          <w:tcPr>
            <w:tcW w:w="3402" w:type="dxa"/>
            <w:tcBorders>
              <w:left w:val="single" w:sz="4" w:space="0" w:color="auto"/>
            </w:tcBorders>
            <w:shd w:val="clear" w:color="auto" w:fill="auto"/>
            <w:vAlign w:val="center"/>
            <w:hideMark/>
          </w:tcPr>
          <w:p w14:paraId="132D3184" w14:textId="77777777" w:rsidR="00BD6A68" w:rsidRPr="000E7F2F" w:rsidRDefault="00BD6A68" w:rsidP="00465F90">
            <w:pPr>
              <w:widowControl/>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Mr. Andras Szöllösi-Nagy, WWC</w:t>
            </w:r>
          </w:p>
        </w:tc>
      </w:tr>
      <w:tr w:rsidR="00BD6A68" w:rsidRPr="000E7F2F" w14:paraId="22A67530" w14:textId="77777777" w:rsidTr="00465F90">
        <w:trPr>
          <w:trHeight w:val="20"/>
        </w:trPr>
        <w:tc>
          <w:tcPr>
            <w:tcW w:w="0" w:type="auto"/>
            <w:vMerge/>
            <w:tcBorders>
              <w:right w:val="single" w:sz="4" w:space="0" w:color="auto"/>
            </w:tcBorders>
            <w:vAlign w:val="center"/>
            <w:hideMark/>
          </w:tcPr>
          <w:p w14:paraId="41C921A9" w14:textId="77777777" w:rsidR="00BD6A68" w:rsidRPr="000E7F2F" w:rsidRDefault="00BD6A68" w:rsidP="00BD6A68">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hideMark/>
          </w:tcPr>
          <w:p w14:paraId="5C1D2968"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What is the World Water Forum</w:t>
            </w:r>
          </w:p>
        </w:tc>
        <w:tc>
          <w:tcPr>
            <w:tcW w:w="3402" w:type="dxa"/>
            <w:tcBorders>
              <w:left w:val="single" w:sz="4" w:space="0" w:color="auto"/>
            </w:tcBorders>
            <w:shd w:val="clear" w:color="auto" w:fill="auto"/>
            <w:vAlign w:val="center"/>
            <w:hideMark/>
          </w:tcPr>
          <w:p w14:paraId="65CA72E4"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MC calls ISC Members on stage individually</w:t>
            </w:r>
          </w:p>
        </w:tc>
      </w:tr>
      <w:tr w:rsidR="00BD6A68" w:rsidRPr="000E7F2F" w14:paraId="5444A668" w14:textId="77777777" w:rsidTr="00465F90">
        <w:trPr>
          <w:trHeight w:val="20"/>
        </w:trPr>
        <w:tc>
          <w:tcPr>
            <w:tcW w:w="0" w:type="auto"/>
            <w:vMerge/>
            <w:tcBorders>
              <w:right w:val="single" w:sz="4" w:space="0" w:color="auto"/>
            </w:tcBorders>
            <w:vAlign w:val="center"/>
            <w:hideMark/>
          </w:tcPr>
          <w:p w14:paraId="66EA7C8A" w14:textId="77777777" w:rsidR="00BD6A68" w:rsidRPr="000E7F2F" w:rsidRDefault="00BD6A68" w:rsidP="00BD6A68">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single" w:sz="4" w:space="0" w:color="auto"/>
              <w:right w:val="single" w:sz="4" w:space="0" w:color="auto"/>
            </w:tcBorders>
            <w:shd w:val="clear" w:color="auto" w:fill="auto"/>
            <w:vAlign w:val="center"/>
            <w:hideMark/>
          </w:tcPr>
          <w:p w14:paraId="4CB8AC9F"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Organizational Structure - Introduce ISC members</w:t>
            </w:r>
          </w:p>
        </w:tc>
        <w:tc>
          <w:tcPr>
            <w:tcW w:w="3402" w:type="dxa"/>
            <w:tcBorders>
              <w:left w:val="single" w:sz="4" w:space="0" w:color="auto"/>
            </w:tcBorders>
            <w:shd w:val="clear" w:color="auto" w:fill="auto"/>
            <w:vAlign w:val="center"/>
            <w:hideMark/>
          </w:tcPr>
          <w:p w14:paraId="63C33E94"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rPr>
            </w:pPr>
            <w:r w:rsidRPr="000E7F2F">
              <w:rPr>
                <w:rFonts w:ascii="Times New Roman" w:eastAsia="新細明體" w:hAnsi="Times New Roman" w:cs="Times New Roman"/>
                <w:color w:val="000000"/>
                <w:kern w:val="0"/>
                <w:sz w:val="28"/>
              </w:rPr>
              <w:t xml:space="preserve">　</w:t>
            </w:r>
          </w:p>
        </w:tc>
      </w:tr>
      <w:tr w:rsidR="00BD6A68" w:rsidRPr="000E7F2F" w14:paraId="1C1BBE62" w14:textId="77777777" w:rsidTr="00465F90">
        <w:trPr>
          <w:trHeight w:val="20"/>
        </w:trPr>
        <w:tc>
          <w:tcPr>
            <w:tcW w:w="0" w:type="auto"/>
            <w:vMerge w:val="restart"/>
            <w:tcBorders>
              <w:right w:val="single" w:sz="4" w:space="0" w:color="auto"/>
            </w:tcBorders>
            <w:shd w:val="clear" w:color="auto" w:fill="auto"/>
            <w:vAlign w:val="center"/>
            <w:hideMark/>
          </w:tcPr>
          <w:p w14:paraId="68B0BA2C" w14:textId="77777777" w:rsidR="00BD6A68" w:rsidRPr="000E7F2F" w:rsidRDefault="00BD6A68" w:rsidP="00BD6A68">
            <w:pPr>
              <w:widowControl/>
              <w:jc w:val="center"/>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13:50-14:00</w:t>
            </w:r>
          </w:p>
        </w:tc>
        <w:tc>
          <w:tcPr>
            <w:tcW w:w="4969" w:type="dxa"/>
            <w:tcBorders>
              <w:top w:val="single" w:sz="4" w:space="0" w:color="auto"/>
              <w:left w:val="single" w:sz="4" w:space="0" w:color="auto"/>
              <w:bottom w:val="nil"/>
              <w:right w:val="single" w:sz="4" w:space="0" w:color="auto"/>
            </w:tcBorders>
            <w:shd w:val="clear" w:color="auto" w:fill="auto"/>
            <w:vAlign w:val="center"/>
            <w:hideMark/>
          </w:tcPr>
          <w:p w14:paraId="5EE31462" w14:textId="77777777" w:rsidR="00BD6A68" w:rsidRPr="000E7F2F" w:rsidRDefault="00BD6A68" w:rsidP="00BD6A68">
            <w:pPr>
              <w:widowControl/>
              <w:ind w:firstLineChars="100" w:firstLine="280"/>
              <w:rPr>
                <w:rFonts w:ascii="Times New Roman" w:eastAsia="新細明體" w:hAnsi="Times New Roman" w:cs="Times New Roman"/>
                <w:b/>
                <w:bCs/>
                <w:color w:val="000000"/>
                <w:kern w:val="0"/>
                <w:sz w:val="28"/>
                <w:szCs w:val="20"/>
              </w:rPr>
            </w:pPr>
            <w:r w:rsidRPr="000E7F2F">
              <w:rPr>
                <w:rFonts w:ascii="Times New Roman" w:eastAsia="新細明體" w:hAnsi="Times New Roman" w:cs="Times New Roman"/>
                <w:b/>
                <w:bCs/>
                <w:color w:val="000000"/>
                <w:kern w:val="0"/>
                <w:sz w:val="28"/>
                <w:szCs w:val="20"/>
              </w:rPr>
              <w:t>3. Guidance for the Kick-off Meeting</w:t>
            </w:r>
          </w:p>
        </w:tc>
        <w:tc>
          <w:tcPr>
            <w:tcW w:w="3402" w:type="dxa"/>
            <w:vMerge w:val="restart"/>
            <w:tcBorders>
              <w:left w:val="single" w:sz="4" w:space="0" w:color="auto"/>
            </w:tcBorders>
            <w:shd w:val="clear" w:color="auto" w:fill="auto"/>
            <w:vAlign w:val="center"/>
            <w:hideMark/>
          </w:tcPr>
          <w:p w14:paraId="4891CABE"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Mr. Yang-jin Oh</w:t>
            </w:r>
          </w:p>
        </w:tc>
      </w:tr>
      <w:tr w:rsidR="00BD6A68" w:rsidRPr="000E7F2F" w14:paraId="44A2B9FC" w14:textId="77777777" w:rsidTr="00465F90">
        <w:trPr>
          <w:trHeight w:val="20"/>
        </w:trPr>
        <w:tc>
          <w:tcPr>
            <w:tcW w:w="0" w:type="auto"/>
            <w:vMerge/>
            <w:tcBorders>
              <w:right w:val="single" w:sz="4" w:space="0" w:color="auto"/>
            </w:tcBorders>
            <w:vAlign w:val="center"/>
            <w:hideMark/>
          </w:tcPr>
          <w:p w14:paraId="6F636388" w14:textId="77777777" w:rsidR="00BD6A68" w:rsidRPr="000E7F2F" w:rsidRDefault="00BD6A68" w:rsidP="00BD6A68">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hideMark/>
          </w:tcPr>
          <w:p w14:paraId="52EE3F82"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Purpose of Kick-off meeting</w:t>
            </w:r>
          </w:p>
        </w:tc>
        <w:tc>
          <w:tcPr>
            <w:tcW w:w="3402" w:type="dxa"/>
            <w:vMerge/>
            <w:tcBorders>
              <w:left w:val="single" w:sz="4" w:space="0" w:color="auto"/>
            </w:tcBorders>
            <w:vAlign w:val="center"/>
            <w:hideMark/>
          </w:tcPr>
          <w:p w14:paraId="190735AC" w14:textId="77777777" w:rsidR="00BD6A68" w:rsidRPr="000E7F2F" w:rsidRDefault="00BD6A68" w:rsidP="00BD6A68">
            <w:pPr>
              <w:widowControl/>
              <w:rPr>
                <w:rFonts w:ascii="Times New Roman" w:eastAsia="新細明體" w:hAnsi="Times New Roman" w:cs="Times New Roman"/>
                <w:color w:val="000000"/>
                <w:kern w:val="0"/>
                <w:sz w:val="28"/>
                <w:szCs w:val="20"/>
              </w:rPr>
            </w:pPr>
          </w:p>
        </w:tc>
      </w:tr>
      <w:tr w:rsidR="00BD6A68" w:rsidRPr="000E7F2F" w14:paraId="35FCFBBD" w14:textId="77777777" w:rsidTr="00465F90">
        <w:trPr>
          <w:trHeight w:val="20"/>
        </w:trPr>
        <w:tc>
          <w:tcPr>
            <w:tcW w:w="0" w:type="auto"/>
            <w:vMerge/>
            <w:tcBorders>
              <w:right w:val="single" w:sz="4" w:space="0" w:color="auto"/>
            </w:tcBorders>
            <w:vAlign w:val="center"/>
            <w:hideMark/>
          </w:tcPr>
          <w:p w14:paraId="31C5E2B9" w14:textId="77777777" w:rsidR="00BD6A68" w:rsidRPr="000E7F2F" w:rsidRDefault="00BD6A68" w:rsidP="00BD6A68">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hideMark/>
          </w:tcPr>
          <w:p w14:paraId="0F979572"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Aims &amp; Objectives: What will be done over the next 2days and how?</w:t>
            </w:r>
          </w:p>
        </w:tc>
        <w:tc>
          <w:tcPr>
            <w:tcW w:w="3402" w:type="dxa"/>
            <w:vMerge/>
            <w:tcBorders>
              <w:left w:val="single" w:sz="4" w:space="0" w:color="auto"/>
            </w:tcBorders>
            <w:vAlign w:val="center"/>
            <w:hideMark/>
          </w:tcPr>
          <w:p w14:paraId="454CFFC5" w14:textId="77777777" w:rsidR="00BD6A68" w:rsidRPr="000E7F2F" w:rsidRDefault="00BD6A68" w:rsidP="00BD6A68">
            <w:pPr>
              <w:widowControl/>
              <w:rPr>
                <w:rFonts w:ascii="Times New Roman" w:eastAsia="新細明體" w:hAnsi="Times New Roman" w:cs="Times New Roman"/>
                <w:color w:val="000000"/>
                <w:kern w:val="0"/>
                <w:sz w:val="28"/>
                <w:szCs w:val="20"/>
              </w:rPr>
            </w:pPr>
          </w:p>
        </w:tc>
      </w:tr>
      <w:tr w:rsidR="00BD6A68" w:rsidRPr="000E7F2F" w14:paraId="72F03DC3" w14:textId="77777777" w:rsidTr="00465F90">
        <w:trPr>
          <w:trHeight w:val="20"/>
        </w:trPr>
        <w:tc>
          <w:tcPr>
            <w:tcW w:w="0" w:type="auto"/>
            <w:vMerge/>
            <w:tcBorders>
              <w:right w:val="single" w:sz="4" w:space="0" w:color="auto"/>
            </w:tcBorders>
            <w:vAlign w:val="center"/>
            <w:hideMark/>
          </w:tcPr>
          <w:p w14:paraId="45524CF7" w14:textId="77777777" w:rsidR="00BD6A68" w:rsidRPr="000E7F2F" w:rsidRDefault="00BD6A68" w:rsidP="00BD6A68">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hideMark/>
          </w:tcPr>
          <w:p w14:paraId="015F6844"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Orientations</w:t>
            </w:r>
          </w:p>
        </w:tc>
        <w:tc>
          <w:tcPr>
            <w:tcW w:w="3402" w:type="dxa"/>
            <w:vMerge/>
            <w:tcBorders>
              <w:left w:val="single" w:sz="4" w:space="0" w:color="auto"/>
            </w:tcBorders>
            <w:vAlign w:val="center"/>
            <w:hideMark/>
          </w:tcPr>
          <w:p w14:paraId="442FA596" w14:textId="77777777" w:rsidR="00BD6A68" w:rsidRPr="000E7F2F" w:rsidRDefault="00BD6A68" w:rsidP="00BD6A68">
            <w:pPr>
              <w:widowControl/>
              <w:rPr>
                <w:rFonts w:ascii="Times New Roman" w:eastAsia="新細明體" w:hAnsi="Times New Roman" w:cs="Times New Roman"/>
                <w:color w:val="000000"/>
                <w:kern w:val="0"/>
                <w:sz w:val="28"/>
                <w:szCs w:val="20"/>
              </w:rPr>
            </w:pPr>
          </w:p>
        </w:tc>
      </w:tr>
      <w:tr w:rsidR="00BD6A68" w:rsidRPr="000E7F2F" w14:paraId="2735E6A1" w14:textId="77777777" w:rsidTr="00465F90">
        <w:trPr>
          <w:trHeight w:val="20"/>
        </w:trPr>
        <w:tc>
          <w:tcPr>
            <w:tcW w:w="0" w:type="auto"/>
            <w:vMerge/>
            <w:tcBorders>
              <w:right w:val="single" w:sz="4" w:space="0" w:color="auto"/>
            </w:tcBorders>
            <w:vAlign w:val="center"/>
            <w:hideMark/>
          </w:tcPr>
          <w:p w14:paraId="057E5815" w14:textId="77777777" w:rsidR="00BD6A68" w:rsidRPr="000E7F2F" w:rsidRDefault="00BD6A68" w:rsidP="00BD6A68">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single" w:sz="4" w:space="0" w:color="auto"/>
              <w:right w:val="single" w:sz="4" w:space="0" w:color="auto"/>
            </w:tcBorders>
            <w:shd w:val="clear" w:color="auto" w:fill="auto"/>
            <w:vAlign w:val="center"/>
            <w:hideMark/>
          </w:tcPr>
          <w:p w14:paraId="5B05C304" w14:textId="77777777" w:rsidR="00BD6A68" w:rsidRPr="000E7F2F" w:rsidRDefault="00BD6A68" w:rsidP="00BD6A68">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Expected Outcomes</w:t>
            </w:r>
          </w:p>
        </w:tc>
        <w:tc>
          <w:tcPr>
            <w:tcW w:w="3402" w:type="dxa"/>
            <w:vMerge/>
            <w:tcBorders>
              <w:left w:val="single" w:sz="4" w:space="0" w:color="auto"/>
              <w:bottom w:val="single" w:sz="4" w:space="0" w:color="auto"/>
            </w:tcBorders>
            <w:vAlign w:val="center"/>
            <w:hideMark/>
          </w:tcPr>
          <w:p w14:paraId="071762CC" w14:textId="77777777" w:rsidR="00BD6A68" w:rsidRPr="000E7F2F" w:rsidRDefault="00BD6A68" w:rsidP="00BD6A68">
            <w:pPr>
              <w:widowControl/>
              <w:rPr>
                <w:rFonts w:ascii="Times New Roman" w:eastAsia="新細明體" w:hAnsi="Times New Roman" w:cs="Times New Roman"/>
                <w:color w:val="000000"/>
                <w:kern w:val="0"/>
                <w:sz w:val="28"/>
                <w:szCs w:val="20"/>
              </w:rPr>
            </w:pPr>
          </w:p>
        </w:tc>
      </w:tr>
    </w:tbl>
    <w:p w14:paraId="28408A5A" w14:textId="40BBA4E6" w:rsidR="00B55191" w:rsidRDefault="00B55191">
      <w:pPr>
        <w:widowControl/>
        <w:rPr>
          <w:rFonts w:ascii="Times New Roman" w:eastAsia="新細明體" w:hAnsi="Times New Roman" w:cs="Times New Roman"/>
          <w:kern w:val="0"/>
          <w:szCs w:val="24"/>
        </w:rPr>
      </w:pPr>
      <w:r>
        <w:rPr>
          <w:rFonts w:ascii="Times New Roman" w:eastAsia="新細明體" w:hAnsi="Times New Roman" w:cs="Times New Roman"/>
          <w:kern w:val="0"/>
          <w:szCs w:val="24"/>
        </w:rPr>
        <w:br w:type="page"/>
      </w:r>
    </w:p>
    <w:tbl>
      <w:tblPr>
        <w:tblW w:w="9796"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5"/>
        <w:gridCol w:w="4969"/>
        <w:gridCol w:w="3402"/>
      </w:tblGrid>
      <w:tr w:rsidR="00B55191" w:rsidRPr="000E7F2F" w14:paraId="720F859A" w14:textId="77777777" w:rsidTr="00FA2D00">
        <w:trPr>
          <w:trHeight w:val="20"/>
          <w:tblHeader/>
        </w:trPr>
        <w:tc>
          <w:tcPr>
            <w:tcW w:w="0" w:type="auto"/>
            <w:shd w:val="clear" w:color="000000" w:fill="ECFAFD"/>
            <w:vAlign w:val="center"/>
            <w:hideMark/>
          </w:tcPr>
          <w:p w14:paraId="76F022BD" w14:textId="77777777" w:rsidR="00B55191" w:rsidRPr="000E7F2F" w:rsidRDefault="00B55191" w:rsidP="00B55191">
            <w:pPr>
              <w:widowControl/>
              <w:jc w:val="center"/>
              <w:rPr>
                <w:rFonts w:ascii="Times New Roman" w:eastAsia="新細明體" w:hAnsi="Times New Roman" w:cs="Times New Roman"/>
                <w:color w:val="000000"/>
                <w:kern w:val="0"/>
                <w:sz w:val="28"/>
                <w:szCs w:val="24"/>
              </w:rPr>
            </w:pPr>
            <w:r w:rsidRPr="000E7F2F">
              <w:rPr>
                <w:rFonts w:ascii="Times New Roman" w:eastAsia="新細明體" w:hAnsi="Times New Roman" w:cs="Times New Roman"/>
                <w:color w:val="000000"/>
                <w:kern w:val="0"/>
                <w:sz w:val="28"/>
                <w:szCs w:val="24"/>
              </w:rPr>
              <w:lastRenderedPageBreak/>
              <w:t>TIME</w:t>
            </w:r>
          </w:p>
        </w:tc>
        <w:tc>
          <w:tcPr>
            <w:tcW w:w="4969" w:type="dxa"/>
            <w:tcBorders>
              <w:bottom w:val="single" w:sz="4" w:space="0" w:color="auto"/>
            </w:tcBorders>
            <w:shd w:val="clear" w:color="000000" w:fill="ECFAFD"/>
            <w:vAlign w:val="center"/>
            <w:hideMark/>
          </w:tcPr>
          <w:p w14:paraId="7571A48B" w14:textId="77777777" w:rsidR="00B55191" w:rsidRPr="000E7F2F" w:rsidRDefault="00B55191" w:rsidP="00B55191">
            <w:pPr>
              <w:widowControl/>
              <w:jc w:val="center"/>
              <w:rPr>
                <w:rFonts w:ascii="Times New Roman" w:eastAsia="新細明體" w:hAnsi="Times New Roman" w:cs="Times New Roman"/>
                <w:color w:val="000000"/>
                <w:kern w:val="0"/>
                <w:sz w:val="28"/>
                <w:szCs w:val="24"/>
              </w:rPr>
            </w:pPr>
            <w:r w:rsidRPr="000E7F2F">
              <w:rPr>
                <w:rFonts w:ascii="Times New Roman" w:eastAsia="新細明體" w:hAnsi="Times New Roman" w:cs="Times New Roman"/>
                <w:color w:val="000000"/>
                <w:kern w:val="0"/>
                <w:sz w:val="28"/>
                <w:szCs w:val="24"/>
              </w:rPr>
              <w:t>PROGRAM</w:t>
            </w:r>
          </w:p>
        </w:tc>
        <w:tc>
          <w:tcPr>
            <w:tcW w:w="3402" w:type="dxa"/>
            <w:shd w:val="clear" w:color="000000" w:fill="ECFAFD"/>
            <w:vAlign w:val="center"/>
            <w:hideMark/>
          </w:tcPr>
          <w:p w14:paraId="23C25A50" w14:textId="77777777" w:rsidR="00B55191" w:rsidRPr="000E7F2F" w:rsidRDefault="00B55191" w:rsidP="00B55191">
            <w:pPr>
              <w:widowControl/>
              <w:jc w:val="center"/>
              <w:rPr>
                <w:rFonts w:ascii="Times New Roman" w:eastAsia="新細明體" w:hAnsi="Times New Roman" w:cs="Times New Roman"/>
                <w:color w:val="000000"/>
                <w:kern w:val="0"/>
                <w:sz w:val="28"/>
                <w:szCs w:val="24"/>
              </w:rPr>
            </w:pPr>
            <w:r w:rsidRPr="000E7F2F">
              <w:rPr>
                <w:rFonts w:ascii="Times New Roman" w:eastAsia="新細明體" w:hAnsi="Times New Roman" w:cs="Times New Roman"/>
                <w:color w:val="000000"/>
                <w:kern w:val="0"/>
                <w:sz w:val="28"/>
                <w:szCs w:val="24"/>
              </w:rPr>
              <w:t xml:space="preserve">　</w:t>
            </w:r>
          </w:p>
        </w:tc>
      </w:tr>
      <w:tr w:rsidR="00B55191" w:rsidRPr="000E7F2F" w14:paraId="671A2024" w14:textId="77777777" w:rsidTr="00B55191">
        <w:trPr>
          <w:trHeight w:val="20"/>
        </w:trPr>
        <w:tc>
          <w:tcPr>
            <w:tcW w:w="0" w:type="auto"/>
            <w:vMerge w:val="restart"/>
            <w:tcBorders>
              <w:right w:val="single" w:sz="4" w:space="0" w:color="auto"/>
            </w:tcBorders>
            <w:shd w:val="clear" w:color="auto" w:fill="auto"/>
            <w:vAlign w:val="center"/>
            <w:hideMark/>
          </w:tcPr>
          <w:p w14:paraId="3589CA18" w14:textId="77777777" w:rsidR="00B55191" w:rsidRPr="000E7F2F" w:rsidRDefault="00B55191" w:rsidP="00B55191">
            <w:pPr>
              <w:widowControl/>
              <w:jc w:val="center"/>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14:00-14:20</w:t>
            </w:r>
          </w:p>
        </w:tc>
        <w:tc>
          <w:tcPr>
            <w:tcW w:w="4969" w:type="dxa"/>
            <w:tcBorders>
              <w:top w:val="single" w:sz="4" w:space="0" w:color="auto"/>
              <w:left w:val="single" w:sz="4" w:space="0" w:color="auto"/>
              <w:bottom w:val="nil"/>
              <w:right w:val="single" w:sz="4" w:space="0" w:color="auto"/>
            </w:tcBorders>
            <w:shd w:val="clear" w:color="auto" w:fill="auto"/>
            <w:vAlign w:val="center"/>
            <w:hideMark/>
          </w:tcPr>
          <w:p w14:paraId="021AC161" w14:textId="77777777" w:rsidR="00B55191" w:rsidRPr="000E7F2F" w:rsidRDefault="00B55191" w:rsidP="00B55191">
            <w:pPr>
              <w:widowControl/>
              <w:ind w:firstLineChars="100" w:firstLine="280"/>
              <w:rPr>
                <w:rFonts w:ascii="Times New Roman" w:eastAsia="新細明體" w:hAnsi="Times New Roman" w:cs="Times New Roman"/>
                <w:b/>
                <w:bCs/>
                <w:color w:val="000000"/>
                <w:kern w:val="0"/>
                <w:sz w:val="28"/>
                <w:szCs w:val="20"/>
              </w:rPr>
            </w:pPr>
            <w:r w:rsidRPr="000E7F2F">
              <w:rPr>
                <w:rFonts w:ascii="Times New Roman" w:eastAsia="新細明體" w:hAnsi="Times New Roman" w:cs="Times New Roman"/>
                <w:b/>
                <w:bCs/>
                <w:color w:val="000000"/>
                <w:kern w:val="0"/>
                <w:sz w:val="28"/>
                <w:szCs w:val="20"/>
              </w:rPr>
              <w:t>4. Achievements and follow-up of the 6</w:t>
            </w:r>
            <w:r w:rsidRPr="000E7F2F">
              <w:rPr>
                <w:rFonts w:ascii="Times New Roman" w:eastAsia="新細明體" w:hAnsi="Times New Roman" w:cs="Times New Roman"/>
                <w:b/>
                <w:bCs/>
                <w:color w:val="000000"/>
                <w:kern w:val="0"/>
                <w:sz w:val="28"/>
                <w:szCs w:val="20"/>
                <w:vertAlign w:val="superscript"/>
              </w:rPr>
              <w:t>th</w:t>
            </w:r>
            <w:r w:rsidRPr="000E7F2F">
              <w:rPr>
                <w:rFonts w:ascii="Times New Roman" w:eastAsia="新細明體" w:hAnsi="Times New Roman" w:cs="Times New Roman"/>
                <w:b/>
                <w:bCs/>
                <w:color w:val="000000"/>
                <w:kern w:val="0"/>
                <w:sz w:val="28"/>
                <w:szCs w:val="20"/>
              </w:rPr>
              <w:t> World Water Forum</w:t>
            </w:r>
          </w:p>
        </w:tc>
        <w:tc>
          <w:tcPr>
            <w:tcW w:w="3402" w:type="dxa"/>
            <w:tcBorders>
              <w:top w:val="single" w:sz="4" w:space="0" w:color="auto"/>
              <w:left w:val="single" w:sz="4" w:space="0" w:color="auto"/>
              <w:bottom w:val="nil"/>
              <w:right w:val="single" w:sz="4" w:space="0" w:color="auto"/>
            </w:tcBorders>
            <w:shd w:val="clear" w:color="auto" w:fill="auto"/>
            <w:vAlign w:val="center"/>
            <w:hideMark/>
          </w:tcPr>
          <w:p w14:paraId="577964BA"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Intro: Mr. Fabrice Legger, Deputy head of mission from France Embassy in Seoul</w:t>
            </w:r>
          </w:p>
        </w:tc>
      </w:tr>
      <w:tr w:rsidR="00B55191" w:rsidRPr="000E7F2F" w14:paraId="6F3AC0A8" w14:textId="77777777" w:rsidTr="00B55191">
        <w:trPr>
          <w:trHeight w:val="20"/>
        </w:trPr>
        <w:tc>
          <w:tcPr>
            <w:tcW w:w="0" w:type="auto"/>
            <w:vMerge/>
            <w:tcBorders>
              <w:right w:val="single" w:sz="4" w:space="0" w:color="auto"/>
            </w:tcBorders>
            <w:vAlign w:val="center"/>
            <w:hideMark/>
          </w:tcPr>
          <w:p w14:paraId="704FFD7C" w14:textId="77777777" w:rsidR="00B55191" w:rsidRPr="000E7F2F" w:rsidRDefault="00B55191" w:rsidP="00B55191">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hideMark/>
          </w:tcPr>
          <w:p w14:paraId="47BC7A47"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Solutions Platform and Village, Commitments</w:t>
            </w:r>
          </w:p>
        </w:tc>
        <w:tc>
          <w:tcPr>
            <w:tcW w:w="3402" w:type="dxa"/>
            <w:tcBorders>
              <w:top w:val="nil"/>
              <w:left w:val="single" w:sz="4" w:space="0" w:color="auto"/>
              <w:bottom w:val="nil"/>
              <w:right w:val="single" w:sz="4" w:space="0" w:color="auto"/>
            </w:tcBorders>
            <w:shd w:val="clear" w:color="auto" w:fill="auto"/>
            <w:vAlign w:val="center"/>
            <w:hideMark/>
          </w:tcPr>
          <w:p w14:paraId="24ABD5EE"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Mr. Guy Fradin</w:t>
            </w:r>
          </w:p>
        </w:tc>
      </w:tr>
      <w:tr w:rsidR="00B55191" w:rsidRPr="000E7F2F" w14:paraId="6ED68403" w14:textId="77777777" w:rsidTr="00B55191">
        <w:trPr>
          <w:trHeight w:val="20"/>
        </w:trPr>
        <w:tc>
          <w:tcPr>
            <w:tcW w:w="0" w:type="auto"/>
            <w:vMerge/>
            <w:tcBorders>
              <w:right w:val="single" w:sz="4" w:space="0" w:color="auto"/>
            </w:tcBorders>
            <w:vAlign w:val="center"/>
            <w:hideMark/>
          </w:tcPr>
          <w:p w14:paraId="3BFDEBE3" w14:textId="77777777" w:rsidR="00B55191" w:rsidRPr="000E7F2F" w:rsidRDefault="00B55191" w:rsidP="00B55191">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single" w:sz="4" w:space="0" w:color="auto"/>
              <w:right w:val="single" w:sz="4" w:space="0" w:color="auto"/>
            </w:tcBorders>
            <w:shd w:val="clear" w:color="auto" w:fill="auto"/>
            <w:vAlign w:val="center"/>
            <w:hideMark/>
          </w:tcPr>
          <w:p w14:paraId="174F2AE0"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Ministerial Declaration / Roundtables + Local Authorities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532C8AD2"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rPr>
            </w:pPr>
            <w:r w:rsidRPr="000E7F2F">
              <w:rPr>
                <w:rFonts w:ascii="Times New Roman" w:eastAsia="新細明體" w:hAnsi="Times New Roman" w:cs="Times New Roman"/>
                <w:color w:val="000000"/>
                <w:kern w:val="0"/>
                <w:sz w:val="28"/>
              </w:rPr>
              <w:t xml:space="preserve">　</w:t>
            </w:r>
          </w:p>
        </w:tc>
      </w:tr>
      <w:tr w:rsidR="00B55191" w:rsidRPr="000E7F2F" w14:paraId="6C8192A5" w14:textId="77777777" w:rsidTr="00B55191">
        <w:trPr>
          <w:trHeight w:val="20"/>
        </w:trPr>
        <w:tc>
          <w:tcPr>
            <w:tcW w:w="0" w:type="auto"/>
            <w:vMerge w:val="restart"/>
            <w:tcBorders>
              <w:right w:val="single" w:sz="4" w:space="0" w:color="auto"/>
            </w:tcBorders>
            <w:shd w:val="clear" w:color="auto" w:fill="auto"/>
            <w:vAlign w:val="center"/>
            <w:hideMark/>
          </w:tcPr>
          <w:p w14:paraId="36934C3E" w14:textId="77777777" w:rsidR="00B55191" w:rsidRPr="000E7F2F" w:rsidRDefault="00B55191" w:rsidP="00B55191">
            <w:pPr>
              <w:widowControl/>
              <w:jc w:val="center"/>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14:20-14:40</w:t>
            </w:r>
          </w:p>
        </w:tc>
        <w:tc>
          <w:tcPr>
            <w:tcW w:w="4969" w:type="dxa"/>
            <w:tcBorders>
              <w:top w:val="single" w:sz="4" w:space="0" w:color="auto"/>
              <w:left w:val="single" w:sz="4" w:space="0" w:color="auto"/>
              <w:bottom w:val="nil"/>
              <w:right w:val="single" w:sz="4" w:space="0" w:color="auto"/>
            </w:tcBorders>
            <w:shd w:val="clear" w:color="auto" w:fill="auto"/>
            <w:vAlign w:val="center"/>
            <w:hideMark/>
          </w:tcPr>
          <w:p w14:paraId="4BE0C8C1" w14:textId="77777777" w:rsidR="00B55191" w:rsidRPr="000E7F2F" w:rsidRDefault="00B55191" w:rsidP="00B55191">
            <w:pPr>
              <w:widowControl/>
              <w:ind w:firstLineChars="100" w:firstLine="280"/>
              <w:rPr>
                <w:rFonts w:ascii="Times New Roman" w:eastAsia="新細明體" w:hAnsi="Times New Roman" w:cs="Times New Roman"/>
                <w:b/>
                <w:bCs/>
                <w:color w:val="000000"/>
                <w:kern w:val="0"/>
                <w:sz w:val="28"/>
                <w:szCs w:val="20"/>
              </w:rPr>
            </w:pPr>
            <w:r w:rsidRPr="000E7F2F">
              <w:rPr>
                <w:rFonts w:ascii="Times New Roman" w:eastAsia="新細明體" w:hAnsi="Times New Roman" w:cs="Times New Roman"/>
                <w:b/>
                <w:bCs/>
                <w:color w:val="000000"/>
                <w:kern w:val="0"/>
                <w:sz w:val="28"/>
                <w:szCs w:val="20"/>
              </w:rPr>
              <w:t>5. Unique Characteristics of the 7</w:t>
            </w:r>
            <w:r w:rsidRPr="000E7F2F">
              <w:rPr>
                <w:rFonts w:ascii="Times New Roman" w:eastAsia="新細明體" w:hAnsi="Times New Roman" w:cs="Times New Roman"/>
                <w:b/>
                <w:bCs/>
                <w:color w:val="000000"/>
                <w:kern w:val="0"/>
                <w:sz w:val="28"/>
                <w:szCs w:val="20"/>
                <w:vertAlign w:val="superscript"/>
              </w:rPr>
              <w:t>th</w:t>
            </w:r>
            <w:r w:rsidRPr="000E7F2F">
              <w:rPr>
                <w:rFonts w:ascii="Times New Roman" w:eastAsia="新細明體" w:hAnsi="Times New Roman" w:cs="Times New Roman"/>
                <w:b/>
                <w:bCs/>
                <w:color w:val="000000"/>
                <w:kern w:val="0"/>
                <w:sz w:val="28"/>
                <w:szCs w:val="20"/>
              </w:rPr>
              <w:t> World Water Forum</w:t>
            </w:r>
          </w:p>
        </w:tc>
        <w:tc>
          <w:tcPr>
            <w:tcW w:w="3402" w:type="dxa"/>
            <w:tcBorders>
              <w:top w:val="single" w:sz="4" w:space="0" w:color="auto"/>
              <w:left w:val="single" w:sz="4" w:space="0" w:color="auto"/>
              <w:bottom w:val="nil"/>
              <w:right w:val="single" w:sz="4" w:space="0" w:color="auto"/>
            </w:tcBorders>
            <w:shd w:val="clear" w:color="auto" w:fill="auto"/>
            <w:vAlign w:val="center"/>
            <w:hideMark/>
          </w:tcPr>
          <w:p w14:paraId="098272FA"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Intro: Prof. Soontak Lee</w:t>
            </w:r>
          </w:p>
        </w:tc>
      </w:tr>
      <w:tr w:rsidR="00B55191" w:rsidRPr="000E7F2F" w14:paraId="167672A1" w14:textId="77777777" w:rsidTr="00B55191">
        <w:trPr>
          <w:trHeight w:val="20"/>
        </w:trPr>
        <w:tc>
          <w:tcPr>
            <w:tcW w:w="0" w:type="auto"/>
            <w:vMerge/>
            <w:tcBorders>
              <w:right w:val="single" w:sz="4" w:space="0" w:color="auto"/>
            </w:tcBorders>
            <w:vAlign w:val="center"/>
            <w:hideMark/>
          </w:tcPr>
          <w:p w14:paraId="41E3BC20" w14:textId="77777777" w:rsidR="00B55191" w:rsidRPr="000E7F2F" w:rsidRDefault="00B55191" w:rsidP="00B55191">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hideMark/>
          </w:tcPr>
          <w:p w14:paraId="58B4FEF3"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Implementation</w:t>
            </w:r>
          </w:p>
        </w:tc>
        <w:tc>
          <w:tcPr>
            <w:tcW w:w="3402" w:type="dxa"/>
            <w:tcBorders>
              <w:top w:val="nil"/>
              <w:left w:val="single" w:sz="4" w:space="0" w:color="auto"/>
              <w:bottom w:val="nil"/>
              <w:right w:val="single" w:sz="4" w:space="0" w:color="auto"/>
            </w:tcBorders>
            <w:shd w:val="clear" w:color="auto" w:fill="auto"/>
            <w:vAlign w:val="center"/>
            <w:hideMark/>
          </w:tcPr>
          <w:p w14:paraId="32A59CA0"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Mr. Woo-jin Jung</w:t>
            </w:r>
          </w:p>
        </w:tc>
      </w:tr>
      <w:tr w:rsidR="00B55191" w:rsidRPr="000E7F2F" w14:paraId="2B1968AC" w14:textId="77777777" w:rsidTr="00B55191">
        <w:trPr>
          <w:trHeight w:val="20"/>
        </w:trPr>
        <w:tc>
          <w:tcPr>
            <w:tcW w:w="0" w:type="auto"/>
            <w:vMerge/>
            <w:tcBorders>
              <w:right w:val="single" w:sz="4" w:space="0" w:color="auto"/>
            </w:tcBorders>
            <w:vAlign w:val="center"/>
            <w:hideMark/>
          </w:tcPr>
          <w:p w14:paraId="59184F6C" w14:textId="77777777" w:rsidR="00B55191" w:rsidRPr="000E7F2F" w:rsidRDefault="00B55191" w:rsidP="00B55191">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hideMark/>
          </w:tcPr>
          <w:p w14:paraId="14ABC046"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Science &amp; Technology Process</w:t>
            </w:r>
          </w:p>
        </w:tc>
        <w:tc>
          <w:tcPr>
            <w:tcW w:w="3402" w:type="dxa"/>
            <w:tcBorders>
              <w:top w:val="nil"/>
              <w:left w:val="single" w:sz="4" w:space="0" w:color="auto"/>
              <w:bottom w:val="nil"/>
              <w:right w:val="single" w:sz="4" w:space="0" w:color="auto"/>
            </w:tcBorders>
            <w:shd w:val="clear" w:color="auto" w:fill="auto"/>
            <w:vAlign w:val="center"/>
            <w:hideMark/>
          </w:tcPr>
          <w:p w14:paraId="1BFBEF56"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rPr>
            </w:pPr>
          </w:p>
        </w:tc>
      </w:tr>
      <w:tr w:rsidR="00B55191" w:rsidRPr="000E7F2F" w14:paraId="7FD0DEBF" w14:textId="77777777" w:rsidTr="00B55191">
        <w:trPr>
          <w:trHeight w:val="20"/>
        </w:trPr>
        <w:tc>
          <w:tcPr>
            <w:tcW w:w="0" w:type="auto"/>
            <w:vMerge/>
            <w:tcBorders>
              <w:right w:val="single" w:sz="4" w:space="0" w:color="auto"/>
            </w:tcBorders>
            <w:vAlign w:val="center"/>
            <w:hideMark/>
          </w:tcPr>
          <w:p w14:paraId="08D14B54" w14:textId="77777777" w:rsidR="00B55191" w:rsidRPr="000E7F2F" w:rsidRDefault="00B55191" w:rsidP="00B55191">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single" w:sz="4" w:space="0" w:color="auto"/>
              <w:right w:val="single" w:sz="4" w:space="0" w:color="auto"/>
            </w:tcBorders>
            <w:shd w:val="clear" w:color="auto" w:fill="auto"/>
            <w:vAlign w:val="center"/>
            <w:hideMark/>
          </w:tcPr>
          <w:p w14:paraId="60439BDF"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Host City / Region (Video Presentation - 4~5 minutes)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1CBFA95C"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rPr>
            </w:pPr>
            <w:r w:rsidRPr="000E7F2F">
              <w:rPr>
                <w:rFonts w:ascii="Times New Roman" w:eastAsia="新細明體" w:hAnsi="Times New Roman" w:cs="Times New Roman"/>
                <w:color w:val="000000"/>
                <w:kern w:val="0"/>
                <w:sz w:val="28"/>
              </w:rPr>
              <w:t xml:space="preserve">　</w:t>
            </w:r>
          </w:p>
        </w:tc>
      </w:tr>
      <w:tr w:rsidR="00B55191" w:rsidRPr="000E7F2F" w14:paraId="7446ECE5" w14:textId="77777777" w:rsidTr="00B55191">
        <w:trPr>
          <w:trHeight w:val="4740"/>
        </w:trPr>
        <w:tc>
          <w:tcPr>
            <w:tcW w:w="0" w:type="auto"/>
            <w:shd w:val="clear" w:color="auto" w:fill="auto"/>
            <w:vAlign w:val="center"/>
            <w:hideMark/>
          </w:tcPr>
          <w:p w14:paraId="0AFE4BA9" w14:textId="77777777" w:rsidR="00B55191" w:rsidRPr="000E7F2F" w:rsidRDefault="00B55191" w:rsidP="00B55191">
            <w:pPr>
              <w:widowControl/>
              <w:jc w:val="center"/>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14:40-15:10</w:t>
            </w:r>
          </w:p>
        </w:tc>
        <w:tc>
          <w:tcPr>
            <w:tcW w:w="4969" w:type="dxa"/>
            <w:tcBorders>
              <w:top w:val="single" w:sz="4" w:space="0" w:color="auto"/>
              <w:bottom w:val="single" w:sz="4" w:space="0" w:color="auto"/>
            </w:tcBorders>
            <w:shd w:val="clear" w:color="auto" w:fill="auto"/>
            <w:vAlign w:val="center"/>
            <w:hideMark/>
          </w:tcPr>
          <w:p w14:paraId="58A9590D" w14:textId="77777777" w:rsidR="00B55191" w:rsidRPr="000E7F2F" w:rsidRDefault="00B55191" w:rsidP="00B55191">
            <w:pPr>
              <w:widowControl/>
              <w:ind w:firstLineChars="100" w:firstLine="280"/>
              <w:rPr>
                <w:rFonts w:ascii="Times New Roman" w:eastAsia="新細明體" w:hAnsi="Times New Roman" w:cs="Times New Roman"/>
                <w:b/>
                <w:bCs/>
                <w:color w:val="000000"/>
                <w:kern w:val="0"/>
                <w:sz w:val="28"/>
                <w:szCs w:val="20"/>
              </w:rPr>
            </w:pPr>
            <w:r w:rsidRPr="000E7F2F">
              <w:rPr>
                <w:rFonts w:ascii="Times New Roman" w:eastAsia="新細明體" w:hAnsi="Times New Roman" w:cs="Times New Roman"/>
                <w:b/>
                <w:bCs/>
                <w:color w:val="000000"/>
                <w:kern w:val="0"/>
                <w:sz w:val="28"/>
                <w:szCs w:val="20"/>
              </w:rPr>
              <w:t>6. Plenary session: Discussion of the core values of 7</w:t>
            </w:r>
            <w:r w:rsidRPr="000E7F2F">
              <w:rPr>
                <w:rFonts w:ascii="Times New Roman" w:eastAsia="新細明體" w:hAnsi="Times New Roman" w:cs="Times New Roman"/>
                <w:b/>
                <w:bCs/>
                <w:color w:val="000000"/>
                <w:kern w:val="0"/>
                <w:sz w:val="28"/>
                <w:szCs w:val="20"/>
                <w:vertAlign w:val="superscript"/>
              </w:rPr>
              <w:t>th</w:t>
            </w:r>
            <w:r w:rsidRPr="000E7F2F">
              <w:rPr>
                <w:rFonts w:ascii="Times New Roman" w:eastAsia="新細明體" w:hAnsi="Times New Roman" w:cs="Times New Roman"/>
                <w:b/>
                <w:bCs/>
                <w:color w:val="000000"/>
                <w:kern w:val="0"/>
                <w:sz w:val="28"/>
                <w:szCs w:val="20"/>
              </w:rPr>
              <w:t>World Water Forum</w:t>
            </w:r>
          </w:p>
          <w:p w14:paraId="73CA2C93"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 Introductions of people in the room</w:t>
            </w:r>
          </w:p>
          <w:p w14:paraId="2E1CEFFA"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2. Group work:</w:t>
            </w:r>
          </w:p>
          <w:p w14:paraId="272F04F1"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A. Ideas on how to make this Forum different &amp; better (A5 cards)</w:t>
            </w:r>
          </w:p>
          <w:p w14:paraId="51DD5117"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B. What does the successful implementation of our solutions require (A5 cards)</w:t>
            </w:r>
          </w:p>
          <w:p w14:paraId="327CBA65"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3. Share the results of the online survey on subject areas</w:t>
            </w:r>
          </w:p>
          <w:p w14:paraId="760782C4" w14:textId="77777777" w:rsidR="00B55191" w:rsidRPr="000E7F2F" w:rsidRDefault="00B55191" w:rsidP="00B55191">
            <w:pPr>
              <w:ind w:firstLineChars="100" w:firstLine="280"/>
              <w:rPr>
                <w:rFonts w:ascii="Times New Roman" w:eastAsia="新細明體" w:hAnsi="Times New Roman" w:cs="Times New Roman"/>
                <w:b/>
                <w:bCs/>
                <w:color w:val="000000"/>
                <w:kern w:val="0"/>
                <w:sz w:val="28"/>
                <w:szCs w:val="20"/>
              </w:rPr>
            </w:pPr>
            <w:r w:rsidRPr="000E7F2F">
              <w:rPr>
                <w:rFonts w:ascii="Times New Roman" w:eastAsia="新細明體" w:hAnsi="Times New Roman" w:cs="Times New Roman"/>
                <w:color w:val="000000"/>
                <w:kern w:val="0"/>
                <w:sz w:val="28"/>
                <w:szCs w:val="20"/>
              </w:rPr>
              <w:t>4. Provide instructions for break-out sessions</w:t>
            </w:r>
          </w:p>
        </w:tc>
        <w:tc>
          <w:tcPr>
            <w:tcW w:w="3402" w:type="dxa"/>
            <w:tcBorders>
              <w:top w:val="single" w:sz="4" w:space="0" w:color="auto"/>
              <w:bottom w:val="single" w:sz="4" w:space="0" w:color="auto"/>
            </w:tcBorders>
            <w:shd w:val="clear" w:color="auto" w:fill="auto"/>
            <w:vAlign w:val="center"/>
            <w:hideMark/>
          </w:tcPr>
          <w:p w14:paraId="19307D63"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Gillian Martin Mehers</w:t>
            </w:r>
          </w:p>
        </w:tc>
      </w:tr>
      <w:tr w:rsidR="00B55191" w:rsidRPr="000E7F2F" w14:paraId="4DED72A5" w14:textId="77777777" w:rsidTr="00B55191">
        <w:trPr>
          <w:trHeight w:val="20"/>
        </w:trPr>
        <w:tc>
          <w:tcPr>
            <w:tcW w:w="0" w:type="auto"/>
            <w:tcBorders>
              <w:right w:val="single" w:sz="4" w:space="0" w:color="auto"/>
            </w:tcBorders>
            <w:shd w:val="clear" w:color="auto" w:fill="auto"/>
            <w:vAlign w:val="center"/>
            <w:hideMark/>
          </w:tcPr>
          <w:p w14:paraId="5FFAF44B" w14:textId="77777777" w:rsidR="00B55191" w:rsidRPr="000E7F2F" w:rsidRDefault="00B55191" w:rsidP="00B55191">
            <w:pPr>
              <w:widowControl/>
              <w:jc w:val="center"/>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15:10-15:30</w:t>
            </w:r>
          </w:p>
        </w:tc>
        <w:tc>
          <w:tcPr>
            <w:tcW w:w="4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AB8B0"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Break</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C10CE" w14:textId="77777777" w:rsidR="00B55191" w:rsidRPr="000E7F2F" w:rsidRDefault="00B55191" w:rsidP="00B55191">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xml:space="preserve">　</w:t>
            </w:r>
          </w:p>
        </w:tc>
      </w:tr>
      <w:tr w:rsidR="00B55191" w:rsidRPr="000E7F2F" w14:paraId="58A72873" w14:textId="77777777" w:rsidTr="006908C5">
        <w:trPr>
          <w:trHeight w:val="20"/>
        </w:trPr>
        <w:tc>
          <w:tcPr>
            <w:tcW w:w="0" w:type="auto"/>
            <w:vMerge w:val="restart"/>
            <w:tcBorders>
              <w:right w:val="single" w:sz="4" w:space="0" w:color="auto"/>
            </w:tcBorders>
            <w:shd w:val="clear" w:color="auto" w:fill="auto"/>
            <w:vAlign w:val="center"/>
            <w:hideMark/>
          </w:tcPr>
          <w:p w14:paraId="29540C8B" w14:textId="77777777" w:rsidR="00B55191" w:rsidRPr="000E7F2F" w:rsidRDefault="00B55191" w:rsidP="006908C5">
            <w:pPr>
              <w:widowControl/>
              <w:jc w:val="center"/>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15:30-17:30</w:t>
            </w:r>
          </w:p>
        </w:tc>
        <w:tc>
          <w:tcPr>
            <w:tcW w:w="4969" w:type="dxa"/>
            <w:tcBorders>
              <w:top w:val="single" w:sz="4" w:space="0" w:color="auto"/>
              <w:left w:val="single" w:sz="4" w:space="0" w:color="auto"/>
              <w:bottom w:val="nil"/>
              <w:right w:val="single" w:sz="4" w:space="0" w:color="auto"/>
            </w:tcBorders>
            <w:shd w:val="clear" w:color="auto" w:fill="auto"/>
            <w:vAlign w:val="center"/>
            <w:hideMark/>
          </w:tcPr>
          <w:p w14:paraId="1871F9DB" w14:textId="77777777" w:rsidR="00B55191" w:rsidRPr="000E7F2F" w:rsidRDefault="00B55191" w:rsidP="006908C5">
            <w:pPr>
              <w:widowControl/>
              <w:ind w:firstLineChars="100" w:firstLine="280"/>
              <w:rPr>
                <w:rFonts w:ascii="Times New Roman" w:eastAsia="新細明體" w:hAnsi="Times New Roman" w:cs="Times New Roman"/>
                <w:b/>
                <w:bCs/>
                <w:color w:val="000000"/>
                <w:kern w:val="0"/>
                <w:sz w:val="28"/>
                <w:szCs w:val="20"/>
              </w:rPr>
            </w:pPr>
            <w:r w:rsidRPr="000E7F2F">
              <w:rPr>
                <w:rFonts w:ascii="Times New Roman" w:eastAsia="新細明體" w:hAnsi="Times New Roman" w:cs="Times New Roman"/>
                <w:b/>
                <w:bCs/>
                <w:color w:val="000000"/>
                <w:kern w:val="0"/>
                <w:sz w:val="28"/>
                <w:szCs w:val="20"/>
              </w:rPr>
              <w:t>7. Interactive break-out sessions 1: Thematic process</w:t>
            </w:r>
          </w:p>
        </w:tc>
        <w:tc>
          <w:tcPr>
            <w:tcW w:w="3402" w:type="dxa"/>
            <w:tcBorders>
              <w:top w:val="single" w:sz="4" w:space="0" w:color="auto"/>
              <w:left w:val="single" w:sz="4" w:space="0" w:color="auto"/>
              <w:bottom w:val="nil"/>
              <w:right w:val="single" w:sz="4" w:space="0" w:color="auto"/>
            </w:tcBorders>
            <w:shd w:val="clear" w:color="auto" w:fill="auto"/>
            <w:vAlign w:val="center"/>
            <w:hideMark/>
          </w:tcPr>
          <w:p w14:paraId="678AF35D"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8 groups</w:t>
            </w:r>
          </w:p>
        </w:tc>
      </w:tr>
      <w:tr w:rsidR="00B55191" w:rsidRPr="000E7F2F" w14:paraId="5834C8AA" w14:textId="77777777" w:rsidTr="006908C5">
        <w:trPr>
          <w:trHeight w:val="20"/>
        </w:trPr>
        <w:tc>
          <w:tcPr>
            <w:tcW w:w="0" w:type="auto"/>
            <w:vMerge/>
            <w:tcBorders>
              <w:right w:val="single" w:sz="4" w:space="0" w:color="auto"/>
            </w:tcBorders>
            <w:vAlign w:val="center"/>
            <w:hideMark/>
          </w:tcPr>
          <w:p w14:paraId="1FC7B2AC" w14:textId="77777777" w:rsidR="00B55191" w:rsidRPr="000E7F2F" w:rsidRDefault="00B55191" w:rsidP="006908C5">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hideMark/>
          </w:tcPr>
          <w:p w14:paraId="4B1E43BB"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Review 6</w:t>
            </w:r>
            <w:r w:rsidRPr="000E7F2F">
              <w:rPr>
                <w:rFonts w:ascii="Times New Roman" w:eastAsia="新細明體" w:hAnsi="Times New Roman" w:cs="Times New Roman"/>
                <w:color w:val="000000"/>
                <w:kern w:val="0"/>
                <w:sz w:val="28"/>
                <w:szCs w:val="20"/>
                <w:vertAlign w:val="superscript"/>
              </w:rPr>
              <w:t>th</w:t>
            </w:r>
            <w:r w:rsidRPr="000E7F2F">
              <w:rPr>
                <w:rFonts w:ascii="Times New Roman" w:eastAsia="新細明體" w:hAnsi="Times New Roman" w:cs="Times New Roman"/>
                <w:color w:val="000000"/>
                <w:kern w:val="0"/>
                <w:sz w:val="28"/>
                <w:szCs w:val="20"/>
              </w:rPr>
              <w:t> Forum targets, solutions &amp; roadmaps on each subject as people are entering the room</w:t>
            </w:r>
          </w:p>
        </w:tc>
        <w:tc>
          <w:tcPr>
            <w:tcW w:w="3402" w:type="dxa"/>
            <w:tcBorders>
              <w:top w:val="nil"/>
              <w:left w:val="single" w:sz="4" w:space="0" w:color="auto"/>
              <w:bottom w:val="nil"/>
              <w:right w:val="single" w:sz="4" w:space="0" w:color="auto"/>
            </w:tcBorders>
            <w:shd w:val="clear" w:color="auto" w:fill="auto"/>
            <w:vAlign w:val="center"/>
            <w:hideMark/>
          </w:tcPr>
          <w:p w14:paraId="63192F34"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(Sub-topics grouped by tables) + open space</w:t>
            </w:r>
          </w:p>
        </w:tc>
      </w:tr>
      <w:tr w:rsidR="00B55191" w:rsidRPr="000E7F2F" w14:paraId="102B8CA2" w14:textId="77777777" w:rsidTr="006908C5">
        <w:trPr>
          <w:trHeight w:val="20"/>
        </w:trPr>
        <w:tc>
          <w:tcPr>
            <w:tcW w:w="0" w:type="auto"/>
            <w:vMerge/>
            <w:tcBorders>
              <w:right w:val="single" w:sz="4" w:space="0" w:color="auto"/>
            </w:tcBorders>
            <w:vAlign w:val="center"/>
            <w:hideMark/>
          </w:tcPr>
          <w:p w14:paraId="7C02F560" w14:textId="77777777" w:rsidR="00B55191" w:rsidRPr="000E7F2F" w:rsidRDefault="00B55191" w:rsidP="006908C5">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hideMark/>
          </w:tcPr>
          <w:p w14:paraId="188C58FE"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Introduction of people in the room; personal memories of Forum work on the subject</w:t>
            </w:r>
          </w:p>
        </w:tc>
        <w:tc>
          <w:tcPr>
            <w:tcW w:w="3402" w:type="dxa"/>
            <w:tcBorders>
              <w:top w:val="nil"/>
              <w:left w:val="single" w:sz="4" w:space="0" w:color="auto"/>
              <w:bottom w:val="nil"/>
              <w:right w:val="single" w:sz="4" w:space="0" w:color="auto"/>
            </w:tcBorders>
            <w:shd w:val="clear" w:color="auto" w:fill="auto"/>
            <w:vAlign w:val="center"/>
            <w:hideMark/>
          </w:tcPr>
          <w:p w14:paraId="5B3EB827"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(in plenary room)</w:t>
            </w:r>
          </w:p>
        </w:tc>
      </w:tr>
      <w:tr w:rsidR="00B55191" w:rsidRPr="000E7F2F" w14:paraId="31A43A3F" w14:textId="77777777" w:rsidTr="006908C5">
        <w:trPr>
          <w:trHeight w:val="20"/>
        </w:trPr>
        <w:tc>
          <w:tcPr>
            <w:tcW w:w="0" w:type="auto"/>
            <w:vMerge/>
            <w:tcBorders>
              <w:right w:val="single" w:sz="4" w:space="0" w:color="auto"/>
            </w:tcBorders>
            <w:vAlign w:val="center"/>
            <w:hideMark/>
          </w:tcPr>
          <w:p w14:paraId="71BEDBDF" w14:textId="77777777" w:rsidR="00B55191" w:rsidRPr="000E7F2F" w:rsidRDefault="00B55191" w:rsidP="006908C5">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hideMark/>
          </w:tcPr>
          <w:p w14:paraId="4205DC9E"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Roundtable Work</w:t>
            </w:r>
          </w:p>
        </w:tc>
        <w:tc>
          <w:tcPr>
            <w:tcW w:w="3402" w:type="dxa"/>
            <w:tcBorders>
              <w:top w:val="nil"/>
              <w:left w:val="single" w:sz="4" w:space="0" w:color="auto"/>
              <w:bottom w:val="nil"/>
              <w:right w:val="single" w:sz="4" w:space="0" w:color="auto"/>
            </w:tcBorders>
            <w:shd w:val="clear" w:color="auto" w:fill="auto"/>
            <w:vAlign w:val="center"/>
            <w:hideMark/>
          </w:tcPr>
          <w:p w14:paraId="75ED74BC"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rPr>
            </w:pPr>
          </w:p>
        </w:tc>
      </w:tr>
      <w:tr w:rsidR="00B55191" w:rsidRPr="000E7F2F" w14:paraId="69DC4B02" w14:textId="77777777" w:rsidTr="00FA2D00">
        <w:trPr>
          <w:trHeight w:val="20"/>
        </w:trPr>
        <w:tc>
          <w:tcPr>
            <w:tcW w:w="0" w:type="auto"/>
            <w:vMerge/>
            <w:tcBorders>
              <w:bottom w:val="single" w:sz="4" w:space="0" w:color="auto"/>
              <w:right w:val="single" w:sz="4" w:space="0" w:color="auto"/>
            </w:tcBorders>
            <w:vAlign w:val="center"/>
            <w:hideMark/>
          </w:tcPr>
          <w:p w14:paraId="045B56BC" w14:textId="77777777" w:rsidR="00B55191" w:rsidRPr="000E7F2F" w:rsidRDefault="00B55191" w:rsidP="006908C5">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single" w:sz="4" w:space="0" w:color="auto"/>
              <w:right w:val="single" w:sz="4" w:space="0" w:color="auto"/>
            </w:tcBorders>
            <w:shd w:val="clear" w:color="auto" w:fill="auto"/>
            <w:vAlign w:val="center"/>
            <w:hideMark/>
          </w:tcPr>
          <w:p w14:paraId="3F1B2797" w14:textId="22BB8833" w:rsidR="00B55191" w:rsidRPr="000E7F2F" w:rsidRDefault="00B55191" w:rsidP="006908C5">
            <w:pPr>
              <w:widowControl/>
              <w:ind w:firstLineChars="100" w:firstLine="280"/>
              <w:rPr>
                <w:rFonts w:ascii="Times New Roman" w:eastAsia="新細明體" w:hAnsi="Times New Roman" w:cs="Times New Roman"/>
                <w:color w:val="000000"/>
                <w:kern w:val="0"/>
                <w:sz w:val="28"/>
                <w:szCs w:val="20"/>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0FCA95AA"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rPr>
            </w:pPr>
          </w:p>
        </w:tc>
      </w:tr>
      <w:tr w:rsidR="00FA2D00" w:rsidRPr="000E7F2F" w14:paraId="2BEA008E" w14:textId="77777777" w:rsidTr="00FA2D00">
        <w:trPr>
          <w:trHeight w:val="20"/>
        </w:trPr>
        <w:tc>
          <w:tcPr>
            <w:tcW w:w="0" w:type="auto"/>
            <w:tcBorders>
              <w:bottom w:val="nil"/>
              <w:right w:val="single" w:sz="4" w:space="0" w:color="auto"/>
            </w:tcBorders>
            <w:shd w:val="clear" w:color="auto" w:fill="auto"/>
            <w:vAlign w:val="center"/>
          </w:tcPr>
          <w:p w14:paraId="50AD97A2" w14:textId="77777777" w:rsidR="00FA2D00" w:rsidRPr="000E7F2F" w:rsidRDefault="00FA2D00" w:rsidP="006908C5">
            <w:pPr>
              <w:widowControl/>
              <w:jc w:val="center"/>
              <w:rPr>
                <w:rFonts w:ascii="Times New Roman" w:eastAsia="新細明體" w:hAnsi="Times New Roman" w:cs="Times New Roman"/>
                <w:color w:val="000000"/>
                <w:kern w:val="0"/>
                <w:sz w:val="28"/>
                <w:szCs w:val="20"/>
              </w:rPr>
            </w:pPr>
          </w:p>
        </w:tc>
        <w:tc>
          <w:tcPr>
            <w:tcW w:w="4969" w:type="dxa"/>
            <w:tcBorders>
              <w:top w:val="single" w:sz="4" w:space="0" w:color="auto"/>
              <w:left w:val="single" w:sz="4" w:space="0" w:color="auto"/>
              <w:bottom w:val="nil"/>
              <w:right w:val="single" w:sz="4" w:space="0" w:color="auto"/>
            </w:tcBorders>
            <w:shd w:val="clear" w:color="auto" w:fill="auto"/>
            <w:vAlign w:val="center"/>
          </w:tcPr>
          <w:p w14:paraId="2E9F0210" w14:textId="0F64D97B" w:rsidR="00FA2D00" w:rsidRPr="000E7F2F" w:rsidRDefault="00FA2D00" w:rsidP="00334F73">
            <w:pPr>
              <w:widowControl/>
              <w:spacing w:beforeLines="50" w:before="180"/>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What are the most important issues in this theme?(notes)</w:t>
            </w:r>
          </w:p>
        </w:tc>
        <w:tc>
          <w:tcPr>
            <w:tcW w:w="3402" w:type="dxa"/>
            <w:tcBorders>
              <w:top w:val="single" w:sz="4" w:space="0" w:color="auto"/>
              <w:left w:val="single" w:sz="4" w:space="0" w:color="auto"/>
              <w:bottom w:val="nil"/>
              <w:right w:val="single" w:sz="4" w:space="0" w:color="auto"/>
            </w:tcBorders>
            <w:shd w:val="clear" w:color="auto" w:fill="auto"/>
            <w:vAlign w:val="center"/>
          </w:tcPr>
          <w:p w14:paraId="251EDBFB" w14:textId="77777777" w:rsidR="00FA2D00" w:rsidRPr="000E7F2F" w:rsidRDefault="00FA2D00" w:rsidP="006908C5">
            <w:pPr>
              <w:widowControl/>
              <w:ind w:firstLineChars="100" w:firstLine="280"/>
              <w:rPr>
                <w:rFonts w:ascii="Times New Roman" w:eastAsia="新細明體" w:hAnsi="Times New Roman" w:cs="Times New Roman"/>
                <w:color w:val="000000"/>
                <w:kern w:val="0"/>
                <w:sz w:val="28"/>
                <w:szCs w:val="20"/>
              </w:rPr>
            </w:pPr>
          </w:p>
        </w:tc>
      </w:tr>
      <w:tr w:rsidR="00FA2D00" w:rsidRPr="000E7F2F" w14:paraId="12B239AA" w14:textId="77777777" w:rsidTr="00FA2D00">
        <w:trPr>
          <w:trHeight w:val="20"/>
        </w:trPr>
        <w:tc>
          <w:tcPr>
            <w:tcW w:w="0" w:type="auto"/>
            <w:tcBorders>
              <w:top w:val="nil"/>
              <w:bottom w:val="nil"/>
              <w:right w:val="single" w:sz="4" w:space="0" w:color="auto"/>
            </w:tcBorders>
            <w:shd w:val="clear" w:color="auto" w:fill="auto"/>
            <w:vAlign w:val="center"/>
          </w:tcPr>
          <w:p w14:paraId="4B240F4B" w14:textId="77777777" w:rsidR="00FA2D00" w:rsidRPr="000E7F2F" w:rsidRDefault="00FA2D00" w:rsidP="006908C5">
            <w:pPr>
              <w:widowControl/>
              <w:jc w:val="center"/>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tcPr>
          <w:p w14:paraId="416B8391" w14:textId="3F9EE01B" w:rsidR="00FA2D00" w:rsidRPr="000E7F2F" w:rsidRDefault="00FA2D00"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Where have you seen solutions successfully implemented on this issue and what have been the key reasons for this success?(Templates)</w:t>
            </w:r>
          </w:p>
        </w:tc>
        <w:tc>
          <w:tcPr>
            <w:tcW w:w="3402" w:type="dxa"/>
            <w:tcBorders>
              <w:top w:val="nil"/>
              <w:left w:val="single" w:sz="4" w:space="0" w:color="auto"/>
              <w:bottom w:val="nil"/>
              <w:right w:val="single" w:sz="4" w:space="0" w:color="auto"/>
            </w:tcBorders>
            <w:shd w:val="clear" w:color="auto" w:fill="auto"/>
            <w:vAlign w:val="center"/>
          </w:tcPr>
          <w:p w14:paraId="54A32AEA" w14:textId="77777777" w:rsidR="00FA2D00" w:rsidRPr="000E7F2F" w:rsidRDefault="00FA2D00" w:rsidP="006908C5">
            <w:pPr>
              <w:widowControl/>
              <w:ind w:firstLineChars="100" w:firstLine="280"/>
              <w:rPr>
                <w:rFonts w:ascii="Times New Roman" w:eastAsia="新細明體" w:hAnsi="Times New Roman" w:cs="Times New Roman"/>
                <w:color w:val="000000"/>
                <w:kern w:val="0"/>
                <w:sz w:val="28"/>
                <w:szCs w:val="20"/>
              </w:rPr>
            </w:pPr>
          </w:p>
        </w:tc>
      </w:tr>
      <w:tr w:rsidR="00FA2D00" w:rsidRPr="000E7F2F" w14:paraId="5CB88F9B" w14:textId="77777777" w:rsidTr="00FA2D00">
        <w:trPr>
          <w:trHeight w:val="20"/>
        </w:trPr>
        <w:tc>
          <w:tcPr>
            <w:tcW w:w="0" w:type="auto"/>
            <w:tcBorders>
              <w:top w:val="nil"/>
              <w:right w:val="single" w:sz="4" w:space="0" w:color="auto"/>
            </w:tcBorders>
            <w:shd w:val="clear" w:color="auto" w:fill="auto"/>
            <w:vAlign w:val="center"/>
          </w:tcPr>
          <w:p w14:paraId="63574449" w14:textId="77777777" w:rsidR="00FA2D00" w:rsidRPr="000E7F2F" w:rsidRDefault="00FA2D00" w:rsidP="006908C5">
            <w:pPr>
              <w:widowControl/>
              <w:jc w:val="center"/>
              <w:rPr>
                <w:rFonts w:ascii="Times New Roman" w:eastAsia="新細明體" w:hAnsi="Times New Roman" w:cs="Times New Roman"/>
                <w:color w:val="000000"/>
                <w:kern w:val="0"/>
                <w:sz w:val="28"/>
                <w:szCs w:val="20"/>
              </w:rPr>
            </w:pPr>
          </w:p>
        </w:tc>
        <w:tc>
          <w:tcPr>
            <w:tcW w:w="4969" w:type="dxa"/>
            <w:tcBorders>
              <w:top w:val="nil"/>
              <w:left w:val="single" w:sz="4" w:space="0" w:color="auto"/>
              <w:bottom w:val="single" w:sz="4" w:space="0" w:color="auto"/>
              <w:right w:val="single" w:sz="4" w:space="0" w:color="auto"/>
            </w:tcBorders>
            <w:shd w:val="clear" w:color="auto" w:fill="auto"/>
            <w:vAlign w:val="center"/>
          </w:tcPr>
          <w:p w14:paraId="25E39810" w14:textId="6A3D1BFA" w:rsidR="00FA2D00" w:rsidRPr="000E7F2F" w:rsidRDefault="00FA2D00"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Wrap-Up: 3 Key messages to Thematic Process Chairs</w:t>
            </w:r>
          </w:p>
        </w:tc>
        <w:tc>
          <w:tcPr>
            <w:tcW w:w="3402" w:type="dxa"/>
            <w:tcBorders>
              <w:top w:val="nil"/>
              <w:left w:val="single" w:sz="4" w:space="0" w:color="auto"/>
              <w:bottom w:val="single" w:sz="4" w:space="0" w:color="auto"/>
              <w:right w:val="single" w:sz="4" w:space="0" w:color="auto"/>
            </w:tcBorders>
            <w:shd w:val="clear" w:color="auto" w:fill="auto"/>
            <w:vAlign w:val="center"/>
          </w:tcPr>
          <w:p w14:paraId="274D54BD" w14:textId="77777777" w:rsidR="00FA2D00" w:rsidRPr="000E7F2F" w:rsidRDefault="00FA2D00" w:rsidP="006908C5">
            <w:pPr>
              <w:widowControl/>
              <w:ind w:firstLineChars="100" w:firstLine="280"/>
              <w:rPr>
                <w:rFonts w:ascii="Times New Roman" w:eastAsia="新細明體" w:hAnsi="Times New Roman" w:cs="Times New Roman"/>
                <w:color w:val="000000"/>
                <w:kern w:val="0"/>
                <w:sz w:val="28"/>
                <w:szCs w:val="20"/>
              </w:rPr>
            </w:pPr>
          </w:p>
        </w:tc>
      </w:tr>
      <w:tr w:rsidR="00B55191" w:rsidRPr="000E7F2F" w14:paraId="1F1A06F2" w14:textId="77777777" w:rsidTr="006908C5">
        <w:trPr>
          <w:trHeight w:val="20"/>
        </w:trPr>
        <w:tc>
          <w:tcPr>
            <w:tcW w:w="0" w:type="auto"/>
            <w:tcBorders>
              <w:right w:val="single" w:sz="4" w:space="0" w:color="auto"/>
            </w:tcBorders>
            <w:shd w:val="clear" w:color="auto" w:fill="auto"/>
            <w:vAlign w:val="center"/>
            <w:hideMark/>
          </w:tcPr>
          <w:p w14:paraId="0CCCCF89" w14:textId="77777777" w:rsidR="00B55191" w:rsidRPr="000E7F2F" w:rsidRDefault="00B55191" w:rsidP="006908C5">
            <w:pPr>
              <w:widowControl/>
              <w:jc w:val="center"/>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17:30-18:00</w:t>
            </w:r>
          </w:p>
        </w:tc>
        <w:tc>
          <w:tcPr>
            <w:tcW w:w="4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2622F"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Break</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D6D62"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xml:space="preserve">　</w:t>
            </w:r>
          </w:p>
        </w:tc>
      </w:tr>
      <w:tr w:rsidR="00B55191" w:rsidRPr="000E7F2F" w14:paraId="26912388" w14:textId="77777777" w:rsidTr="006908C5">
        <w:trPr>
          <w:trHeight w:val="20"/>
        </w:trPr>
        <w:tc>
          <w:tcPr>
            <w:tcW w:w="0" w:type="auto"/>
            <w:vMerge w:val="restart"/>
            <w:tcBorders>
              <w:right w:val="single" w:sz="4" w:space="0" w:color="auto"/>
            </w:tcBorders>
            <w:shd w:val="clear" w:color="auto" w:fill="auto"/>
            <w:vAlign w:val="center"/>
            <w:hideMark/>
          </w:tcPr>
          <w:p w14:paraId="44892A2F" w14:textId="77777777" w:rsidR="00B55191" w:rsidRPr="000E7F2F" w:rsidRDefault="00B55191" w:rsidP="006908C5">
            <w:pPr>
              <w:widowControl/>
              <w:jc w:val="center"/>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18:00-18:30</w:t>
            </w:r>
          </w:p>
        </w:tc>
        <w:tc>
          <w:tcPr>
            <w:tcW w:w="4969" w:type="dxa"/>
            <w:tcBorders>
              <w:top w:val="single" w:sz="4" w:space="0" w:color="auto"/>
              <w:left w:val="single" w:sz="4" w:space="0" w:color="auto"/>
              <w:bottom w:val="nil"/>
              <w:right w:val="single" w:sz="4" w:space="0" w:color="auto"/>
            </w:tcBorders>
            <w:shd w:val="clear" w:color="auto" w:fill="auto"/>
            <w:vAlign w:val="center"/>
            <w:hideMark/>
          </w:tcPr>
          <w:p w14:paraId="5D2436B9" w14:textId="77777777" w:rsidR="00B55191" w:rsidRPr="000E7F2F" w:rsidRDefault="00B55191" w:rsidP="006908C5">
            <w:pPr>
              <w:widowControl/>
              <w:ind w:firstLineChars="100" w:firstLine="280"/>
              <w:rPr>
                <w:rFonts w:ascii="Times New Roman" w:eastAsia="新細明體" w:hAnsi="Times New Roman" w:cs="Times New Roman"/>
                <w:b/>
                <w:bCs/>
                <w:color w:val="000000"/>
                <w:kern w:val="0"/>
                <w:sz w:val="28"/>
                <w:szCs w:val="20"/>
              </w:rPr>
            </w:pPr>
            <w:r w:rsidRPr="000E7F2F">
              <w:rPr>
                <w:rFonts w:ascii="Times New Roman" w:eastAsia="新細明體" w:hAnsi="Times New Roman" w:cs="Times New Roman"/>
                <w:b/>
                <w:bCs/>
                <w:color w:val="000000"/>
                <w:kern w:val="0"/>
                <w:sz w:val="28"/>
                <w:szCs w:val="20"/>
              </w:rPr>
              <w:t>8. Plenary synthesis of break-out sessions 1:</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543564"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Thematic Process Co-chairs on stage + Gillian + Each Facilitator (or rapporteur)</w:t>
            </w:r>
          </w:p>
        </w:tc>
      </w:tr>
      <w:tr w:rsidR="00B55191" w:rsidRPr="000E7F2F" w14:paraId="45A555C3" w14:textId="77777777" w:rsidTr="006908C5">
        <w:trPr>
          <w:trHeight w:val="20"/>
        </w:trPr>
        <w:tc>
          <w:tcPr>
            <w:tcW w:w="0" w:type="auto"/>
            <w:vMerge/>
            <w:tcBorders>
              <w:right w:val="single" w:sz="4" w:space="0" w:color="auto"/>
            </w:tcBorders>
            <w:vAlign w:val="center"/>
            <w:hideMark/>
          </w:tcPr>
          <w:p w14:paraId="290CE8F5" w14:textId="77777777" w:rsidR="00B55191" w:rsidRPr="000E7F2F" w:rsidRDefault="00B55191" w:rsidP="006908C5">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nil"/>
              <w:right w:val="single" w:sz="4" w:space="0" w:color="auto"/>
            </w:tcBorders>
            <w:shd w:val="clear" w:color="auto" w:fill="auto"/>
            <w:vAlign w:val="center"/>
            <w:hideMark/>
          </w:tcPr>
          <w:p w14:paraId="6F51BC98"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- 3 key messages from each roundtable(2 min each)</w:t>
            </w:r>
          </w:p>
        </w:tc>
        <w:tc>
          <w:tcPr>
            <w:tcW w:w="3402" w:type="dxa"/>
            <w:vMerge/>
            <w:tcBorders>
              <w:top w:val="nil"/>
              <w:left w:val="single" w:sz="4" w:space="0" w:color="auto"/>
              <w:bottom w:val="single" w:sz="4" w:space="0" w:color="auto"/>
              <w:right w:val="single" w:sz="4" w:space="0" w:color="auto"/>
            </w:tcBorders>
            <w:vAlign w:val="center"/>
            <w:hideMark/>
          </w:tcPr>
          <w:p w14:paraId="2DBCF8E6" w14:textId="77777777" w:rsidR="00B55191" w:rsidRPr="000E7F2F" w:rsidRDefault="00B55191" w:rsidP="006908C5">
            <w:pPr>
              <w:widowControl/>
              <w:rPr>
                <w:rFonts w:ascii="Times New Roman" w:eastAsia="新細明體" w:hAnsi="Times New Roman" w:cs="Times New Roman"/>
                <w:color w:val="000000"/>
                <w:kern w:val="0"/>
                <w:sz w:val="28"/>
                <w:szCs w:val="20"/>
              </w:rPr>
            </w:pPr>
          </w:p>
        </w:tc>
      </w:tr>
      <w:tr w:rsidR="00B55191" w:rsidRPr="000E7F2F" w14:paraId="184D725A" w14:textId="77777777" w:rsidTr="006908C5">
        <w:trPr>
          <w:trHeight w:val="20"/>
        </w:trPr>
        <w:tc>
          <w:tcPr>
            <w:tcW w:w="0" w:type="auto"/>
            <w:vMerge/>
            <w:tcBorders>
              <w:right w:val="single" w:sz="4" w:space="0" w:color="auto"/>
            </w:tcBorders>
            <w:vAlign w:val="center"/>
            <w:hideMark/>
          </w:tcPr>
          <w:p w14:paraId="72D7FB3E" w14:textId="77777777" w:rsidR="00B55191" w:rsidRPr="000E7F2F" w:rsidRDefault="00B55191" w:rsidP="006908C5">
            <w:pPr>
              <w:widowControl/>
              <w:rPr>
                <w:rFonts w:ascii="Times New Roman" w:eastAsia="新細明體" w:hAnsi="Times New Roman" w:cs="Times New Roman"/>
                <w:color w:val="000000"/>
                <w:kern w:val="0"/>
                <w:sz w:val="28"/>
                <w:szCs w:val="20"/>
              </w:rPr>
            </w:pPr>
          </w:p>
        </w:tc>
        <w:tc>
          <w:tcPr>
            <w:tcW w:w="4969" w:type="dxa"/>
            <w:tcBorders>
              <w:top w:val="nil"/>
              <w:left w:val="single" w:sz="4" w:space="0" w:color="auto"/>
              <w:bottom w:val="single" w:sz="4" w:space="0" w:color="auto"/>
              <w:right w:val="single" w:sz="4" w:space="0" w:color="auto"/>
            </w:tcBorders>
            <w:shd w:val="clear" w:color="auto" w:fill="auto"/>
            <w:vAlign w:val="center"/>
            <w:hideMark/>
          </w:tcPr>
          <w:p w14:paraId="62CE7ED2"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 A few words from thematic co-chairs</w:t>
            </w:r>
          </w:p>
        </w:tc>
        <w:tc>
          <w:tcPr>
            <w:tcW w:w="3402" w:type="dxa"/>
            <w:vMerge/>
            <w:tcBorders>
              <w:top w:val="nil"/>
              <w:left w:val="single" w:sz="4" w:space="0" w:color="auto"/>
              <w:bottom w:val="single" w:sz="4" w:space="0" w:color="auto"/>
              <w:right w:val="single" w:sz="4" w:space="0" w:color="auto"/>
            </w:tcBorders>
            <w:vAlign w:val="center"/>
            <w:hideMark/>
          </w:tcPr>
          <w:p w14:paraId="26E41D86" w14:textId="77777777" w:rsidR="00B55191" w:rsidRPr="000E7F2F" w:rsidRDefault="00B55191" w:rsidP="006908C5">
            <w:pPr>
              <w:widowControl/>
              <w:rPr>
                <w:rFonts w:ascii="Times New Roman" w:eastAsia="新細明體" w:hAnsi="Times New Roman" w:cs="Times New Roman"/>
                <w:color w:val="000000"/>
                <w:kern w:val="0"/>
                <w:sz w:val="28"/>
                <w:szCs w:val="20"/>
              </w:rPr>
            </w:pPr>
          </w:p>
        </w:tc>
      </w:tr>
      <w:tr w:rsidR="00B55191" w:rsidRPr="000E7F2F" w14:paraId="046F58D3" w14:textId="77777777" w:rsidTr="006908C5">
        <w:trPr>
          <w:trHeight w:val="20"/>
        </w:trPr>
        <w:tc>
          <w:tcPr>
            <w:tcW w:w="0" w:type="auto"/>
            <w:tcBorders>
              <w:right w:val="single" w:sz="4" w:space="0" w:color="auto"/>
            </w:tcBorders>
            <w:shd w:val="clear" w:color="auto" w:fill="auto"/>
            <w:vAlign w:val="center"/>
            <w:hideMark/>
          </w:tcPr>
          <w:p w14:paraId="6E28A3E9" w14:textId="77777777" w:rsidR="00B55191" w:rsidRPr="000E7F2F" w:rsidRDefault="00B55191" w:rsidP="006908C5">
            <w:pPr>
              <w:widowControl/>
              <w:jc w:val="center"/>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19:00-21:00</w:t>
            </w:r>
          </w:p>
        </w:tc>
        <w:tc>
          <w:tcPr>
            <w:tcW w:w="4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50AD8" w14:textId="77777777" w:rsidR="00B55191" w:rsidRPr="000E7F2F" w:rsidRDefault="00B55191" w:rsidP="006908C5">
            <w:pPr>
              <w:widowControl/>
              <w:ind w:firstLineChars="100" w:firstLine="280"/>
              <w:rPr>
                <w:rFonts w:ascii="Times New Roman" w:eastAsia="新細明體" w:hAnsi="Times New Roman" w:cs="Times New Roman"/>
                <w:b/>
                <w:bCs/>
                <w:color w:val="000000"/>
                <w:kern w:val="0"/>
                <w:sz w:val="28"/>
                <w:szCs w:val="20"/>
              </w:rPr>
            </w:pPr>
            <w:r w:rsidRPr="000E7F2F">
              <w:rPr>
                <w:rFonts w:ascii="Times New Roman" w:eastAsia="新細明體" w:hAnsi="Times New Roman" w:cs="Times New Roman"/>
                <w:b/>
                <w:bCs/>
                <w:color w:val="000000"/>
                <w:kern w:val="0"/>
                <w:sz w:val="28"/>
                <w:szCs w:val="20"/>
              </w:rPr>
              <w:t>Official Dinner</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DDB35" w14:textId="77777777" w:rsidR="00B55191" w:rsidRPr="000E7F2F" w:rsidRDefault="00B55191" w:rsidP="006908C5">
            <w:pPr>
              <w:widowControl/>
              <w:ind w:firstLineChars="100" w:firstLine="280"/>
              <w:rPr>
                <w:rFonts w:ascii="Times New Roman" w:eastAsia="新細明體" w:hAnsi="Times New Roman" w:cs="Times New Roman"/>
                <w:color w:val="000000"/>
                <w:kern w:val="0"/>
                <w:sz w:val="28"/>
                <w:szCs w:val="20"/>
              </w:rPr>
            </w:pPr>
            <w:r w:rsidRPr="000E7F2F">
              <w:rPr>
                <w:rFonts w:ascii="Times New Roman" w:eastAsia="新細明體" w:hAnsi="Times New Roman" w:cs="Times New Roman"/>
                <w:color w:val="000000"/>
                <w:kern w:val="0"/>
                <w:sz w:val="28"/>
                <w:szCs w:val="20"/>
              </w:rPr>
              <w:t>Hosted by the Mayor of Daegu and Governor of Gyeongbuk</w:t>
            </w:r>
          </w:p>
        </w:tc>
      </w:tr>
    </w:tbl>
    <w:p w14:paraId="4F08594A" w14:textId="77777777" w:rsidR="00BD6A68" w:rsidRPr="000E7F2F" w:rsidRDefault="00BD6A68" w:rsidP="00334F73">
      <w:pPr>
        <w:widowControl/>
        <w:shd w:val="clear" w:color="auto" w:fill="FFFFFF"/>
        <w:spacing w:beforeLines="50" w:before="180" w:line="330" w:lineRule="atLeast"/>
        <w:jc w:val="both"/>
        <w:rPr>
          <w:rFonts w:ascii="Times New Roman" w:eastAsia="新細明體" w:hAnsi="Times New Roman" w:cs="Times New Roman"/>
          <w:color w:val="555555"/>
          <w:kern w:val="0"/>
          <w:sz w:val="23"/>
          <w:szCs w:val="23"/>
        </w:rPr>
      </w:pPr>
      <w:r w:rsidRPr="000E7F2F">
        <w:rPr>
          <w:rFonts w:ascii="Times New Roman" w:eastAsia="新細明體" w:hAnsi="Times New Roman" w:cs="Times New Roman"/>
          <w:b/>
          <w:bCs/>
          <w:color w:val="555555"/>
          <w:kern w:val="0"/>
          <w:sz w:val="23"/>
          <w:szCs w:val="23"/>
          <w:bdr w:val="none" w:sz="0" w:space="0" w:color="auto" w:frame="1"/>
        </w:rPr>
        <w:t>15 May, Wednesday</w:t>
      </w:r>
    </w:p>
    <w:tbl>
      <w:tblPr>
        <w:tblW w:w="979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5"/>
        <w:gridCol w:w="4971"/>
        <w:gridCol w:w="3401"/>
      </w:tblGrid>
      <w:tr w:rsidR="009E37FD" w14:paraId="33FDB046" w14:textId="77777777" w:rsidTr="00334F73">
        <w:trPr>
          <w:trHeight w:val="20"/>
        </w:trPr>
        <w:tc>
          <w:tcPr>
            <w:tcW w:w="1425" w:type="dxa"/>
            <w:tcBorders>
              <w:top w:val="single" w:sz="4" w:space="0" w:color="auto"/>
              <w:left w:val="single" w:sz="4" w:space="0" w:color="auto"/>
              <w:bottom w:val="single" w:sz="4" w:space="0" w:color="auto"/>
              <w:right w:val="single" w:sz="4" w:space="0" w:color="auto"/>
            </w:tcBorders>
            <w:shd w:val="clear" w:color="auto" w:fill="ECFAFD"/>
            <w:vAlign w:val="center"/>
            <w:hideMark/>
          </w:tcPr>
          <w:p w14:paraId="628D7BCD" w14:textId="77777777" w:rsidR="009E37FD" w:rsidRDefault="009E37FD">
            <w:pPr>
              <w:widowControl/>
              <w:jc w:val="center"/>
              <w:rPr>
                <w:rFonts w:ascii="Times New Roman" w:eastAsia="新細明體" w:hAnsi="Times New Roman" w:cs="Times New Roman"/>
                <w:color w:val="000000"/>
                <w:kern w:val="0"/>
                <w:sz w:val="28"/>
                <w:szCs w:val="23"/>
              </w:rPr>
            </w:pPr>
            <w:r>
              <w:rPr>
                <w:rFonts w:ascii="Times New Roman" w:eastAsia="新細明體" w:hAnsi="Times New Roman" w:cs="Times New Roman"/>
                <w:color w:val="000000"/>
                <w:kern w:val="0"/>
                <w:sz w:val="28"/>
                <w:szCs w:val="23"/>
              </w:rPr>
              <w:t>TIME</w:t>
            </w:r>
          </w:p>
        </w:tc>
        <w:tc>
          <w:tcPr>
            <w:tcW w:w="4971" w:type="dxa"/>
            <w:tcBorders>
              <w:top w:val="single" w:sz="4" w:space="0" w:color="auto"/>
              <w:left w:val="single" w:sz="4" w:space="0" w:color="auto"/>
              <w:bottom w:val="single" w:sz="4" w:space="0" w:color="auto"/>
              <w:right w:val="single" w:sz="4" w:space="0" w:color="auto"/>
            </w:tcBorders>
            <w:shd w:val="clear" w:color="auto" w:fill="ECFAFD"/>
            <w:vAlign w:val="center"/>
            <w:hideMark/>
          </w:tcPr>
          <w:p w14:paraId="68D350AB" w14:textId="77777777" w:rsidR="009E37FD" w:rsidRDefault="009E37FD">
            <w:pPr>
              <w:widowControl/>
              <w:jc w:val="center"/>
              <w:rPr>
                <w:rFonts w:ascii="Times New Roman" w:eastAsia="新細明體" w:hAnsi="Times New Roman" w:cs="Times New Roman"/>
                <w:color w:val="000000"/>
                <w:kern w:val="0"/>
                <w:sz w:val="28"/>
                <w:szCs w:val="23"/>
              </w:rPr>
            </w:pPr>
            <w:r>
              <w:rPr>
                <w:rFonts w:ascii="Times New Roman" w:eastAsia="新細明體" w:hAnsi="Times New Roman" w:cs="Times New Roman"/>
                <w:color w:val="000000"/>
                <w:kern w:val="0"/>
                <w:sz w:val="28"/>
                <w:szCs w:val="23"/>
              </w:rPr>
              <w:t>PROGRAM</w:t>
            </w:r>
          </w:p>
        </w:tc>
        <w:tc>
          <w:tcPr>
            <w:tcW w:w="3401" w:type="dxa"/>
            <w:tcBorders>
              <w:top w:val="single" w:sz="4" w:space="0" w:color="auto"/>
              <w:left w:val="single" w:sz="4" w:space="0" w:color="auto"/>
              <w:bottom w:val="single" w:sz="4" w:space="0" w:color="auto"/>
              <w:right w:val="single" w:sz="4" w:space="0" w:color="auto"/>
            </w:tcBorders>
            <w:shd w:val="clear" w:color="auto" w:fill="ECFAFD"/>
            <w:vAlign w:val="center"/>
            <w:hideMark/>
          </w:tcPr>
          <w:p w14:paraId="0DCAB13A" w14:textId="77777777" w:rsidR="009E37FD" w:rsidRDefault="009E37FD">
            <w:pPr>
              <w:widowControl/>
              <w:jc w:val="center"/>
              <w:rPr>
                <w:rFonts w:ascii="Times New Roman" w:eastAsia="新細明體" w:hAnsi="Times New Roman" w:cs="Times New Roman"/>
                <w:color w:val="000000"/>
                <w:kern w:val="0"/>
                <w:sz w:val="28"/>
                <w:szCs w:val="23"/>
              </w:rPr>
            </w:pPr>
            <w:r>
              <w:rPr>
                <w:rFonts w:ascii="Times New Roman" w:eastAsia="新細明體" w:hAnsi="Times New Roman" w:cs="Times New Roman" w:hint="eastAsia"/>
                <w:color w:val="000000"/>
                <w:kern w:val="0"/>
                <w:sz w:val="28"/>
                <w:szCs w:val="23"/>
              </w:rPr>
              <w:t xml:space="preserve">　</w:t>
            </w:r>
          </w:p>
        </w:tc>
      </w:tr>
      <w:tr w:rsidR="009E37FD" w14:paraId="4BB348B9" w14:textId="77777777" w:rsidTr="00334F73">
        <w:trPr>
          <w:trHeight w:val="20"/>
        </w:trPr>
        <w:tc>
          <w:tcPr>
            <w:tcW w:w="1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603BBB" w14:textId="77777777" w:rsidR="009E37FD" w:rsidRDefault="009E37FD">
            <w:pPr>
              <w:widowControl/>
              <w:jc w:val="center"/>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08:30-09:30</w:t>
            </w:r>
          </w:p>
        </w:tc>
        <w:tc>
          <w:tcPr>
            <w:tcW w:w="49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E047A7"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Coffee networking</w:t>
            </w:r>
          </w:p>
        </w:tc>
        <w:tc>
          <w:tcPr>
            <w:tcW w:w="34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29BFE3"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hint="eastAsia"/>
                <w:color w:val="555555"/>
                <w:kern w:val="0"/>
                <w:sz w:val="28"/>
                <w:szCs w:val="20"/>
              </w:rPr>
              <w:t xml:space="preserve">　</w:t>
            </w:r>
          </w:p>
        </w:tc>
      </w:tr>
      <w:tr w:rsidR="009E37FD" w14:paraId="3DE64AE9" w14:textId="77777777" w:rsidTr="00334F73">
        <w:trPr>
          <w:trHeight w:val="20"/>
        </w:trPr>
        <w:tc>
          <w:tcPr>
            <w:tcW w:w="1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F9B235" w14:textId="77777777" w:rsidR="009E37FD" w:rsidRDefault="009E37FD">
            <w:pPr>
              <w:widowControl/>
              <w:jc w:val="center"/>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09:30-09:50</w:t>
            </w:r>
          </w:p>
        </w:tc>
        <w:tc>
          <w:tcPr>
            <w:tcW w:w="49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365C4C" w14:textId="77777777" w:rsidR="009E37FD" w:rsidRDefault="009E37FD">
            <w:pPr>
              <w:widowControl/>
              <w:ind w:firstLineChars="100" w:firstLine="280"/>
              <w:rPr>
                <w:rFonts w:ascii="Times New Roman" w:eastAsia="新細明體" w:hAnsi="Times New Roman" w:cs="Times New Roman"/>
                <w:b/>
                <w:bCs/>
                <w:color w:val="555555"/>
                <w:kern w:val="0"/>
                <w:sz w:val="28"/>
                <w:szCs w:val="20"/>
              </w:rPr>
            </w:pPr>
            <w:r>
              <w:rPr>
                <w:rFonts w:ascii="Times New Roman" w:eastAsia="新細明體" w:hAnsi="Times New Roman" w:cs="Times New Roman"/>
                <w:b/>
                <w:bCs/>
                <w:color w:val="555555"/>
                <w:kern w:val="0"/>
                <w:sz w:val="28"/>
                <w:szCs w:val="20"/>
              </w:rPr>
              <w:t>9. Guidance for break-out sessions 2 &amp; 3</w:t>
            </w:r>
          </w:p>
        </w:tc>
        <w:tc>
          <w:tcPr>
            <w:tcW w:w="34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7F7633"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Gillian</w:t>
            </w:r>
          </w:p>
        </w:tc>
      </w:tr>
      <w:tr w:rsidR="009E37FD" w14:paraId="4C50D089" w14:textId="77777777" w:rsidTr="00334F73">
        <w:trPr>
          <w:trHeight w:val="20"/>
        </w:trPr>
        <w:tc>
          <w:tcPr>
            <w:tcW w:w="1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D49D74" w14:textId="77777777" w:rsidR="009E37FD" w:rsidRDefault="009E37FD">
            <w:pPr>
              <w:widowControl/>
              <w:jc w:val="center"/>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09:50-10:00</w:t>
            </w:r>
          </w:p>
        </w:tc>
        <w:tc>
          <w:tcPr>
            <w:tcW w:w="49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A95457"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Break</w:t>
            </w:r>
          </w:p>
        </w:tc>
        <w:tc>
          <w:tcPr>
            <w:tcW w:w="34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156858"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hint="eastAsia"/>
                <w:color w:val="555555"/>
                <w:kern w:val="0"/>
                <w:sz w:val="28"/>
                <w:szCs w:val="20"/>
              </w:rPr>
              <w:t xml:space="preserve">　</w:t>
            </w:r>
          </w:p>
        </w:tc>
      </w:tr>
      <w:tr w:rsidR="00334F73" w14:paraId="0B6B946D" w14:textId="77777777" w:rsidTr="00334F73">
        <w:trPr>
          <w:trHeight w:val="476"/>
        </w:trPr>
        <w:tc>
          <w:tcPr>
            <w:tcW w:w="142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35CE612" w14:textId="77777777" w:rsidR="00334F73" w:rsidRDefault="00334F73">
            <w:pPr>
              <w:widowControl/>
              <w:jc w:val="center"/>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10:00-12:00</w:t>
            </w:r>
          </w:p>
        </w:tc>
        <w:tc>
          <w:tcPr>
            <w:tcW w:w="4971" w:type="dxa"/>
            <w:tcBorders>
              <w:top w:val="single" w:sz="4" w:space="0" w:color="auto"/>
              <w:left w:val="single" w:sz="4" w:space="0" w:color="auto"/>
              <w:bottom w:val="nil"/>
              <w:right w:val="single" w:sz="4" w:space="0" w:color="auto"/>
            </w:tcBorders>
            <w:shd w:val="clear" w:color="auto" w:fill="FFFFFF"/>
            <w:vAlign w:val="center"/>
            <w:hideMark/>
          </w:tcPr>
          <w:p w14:paraId="2DF31343" w14:textId="77777777" w:rsidR="00334F73" w:rsidRDefault="00334F73">
            <w:pPr>
              <w:widowControl/>
              <w:ind w:firstLineChars="100" w:firstLine="280"/>
              <w:rPr>
                <w:rFonts w:ascii="Times New Roman" w:eastAsia="新細明體" w:hAnsi="Times New Roman" w:cs="Times New Roman"/>
                <w:b/>
                <w:bCs/>
                <w:color w:val="555555"/>
                <w:kern w:val="0"/>
                <w:sz w:val="28"/>
                <w:szCs w:val="20"/>
              </w:rPr>
            </w:pPr>
            <w:r>
              <w:rPr>
                <w:rFonts w:ascii="Times New Roman" w:eastAsia="新細明體" w:hAnsi="Times New Roman" w:cs="Times New Roman"/>
                <w:b/>
                <w:bCs/>
                <w:color w:val="555555"/>
                <w:kern w:val="0"/>
                <w:sz w:val="28"/>
                <w:szCs w:val="20"/>
              </w:rPr>
              <w:t>10. Interactive break-out sessions 2</w:t>
            </w:r>
          </w:p>
        </w:tc>
        <w:tc>
          <w:tcPr>
            <w:tcW w:w="3401" w:type="dxa"/>
            <w:tcBorders>
              <w:top w:val="single" w:sz="4" w:space="0" w:color="auto"/>
              <w:left w:val="single" w:sz="4" w:space="0" w:color="auto"/>
              <w:bottom w:val="nil"/>
              <w:right w:val="single" w:sz="4" w:space="0" w:color="auto"/>
            </w:tcBorders>
            <w:shd w:val="clear" w:color="auto" w:fill="FFFFFF"/>
            <w:vAlign w:val="center"/>
            <w:hideMark/>
          </w:tcPr>
          <w:p w14:paraId="5DD2E7DA" w14:textId="77777777" w:rsidR="00334F73" w:rsidRDefault="00334F73">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Prof. Sangman Jeong</w:t>
            </w:r>
          </w:p>
          <w:p w14:paraId="6136B932" w14:textId="7F158310" w:rsidR="00334F73" w:rsidRDefault="00334F73" w:rsidP="00BF2819">
            <w:pPr>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Mr. Glen Daigger</w:t>
            </w:r>
          </w:p>
        </w:tc>
      </w:tr>
      <w:tr w:rsidR="009E37FD" w14:paraId="6F5F7254"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41AAC"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526FECA3" w14:textId="77777777" w:rsidR="009E37FD" w:rsidRDefault="009E37FD">
            <w:pPr>
              <w:widowControl/>
              <w:ind w:firstLineChars="100" w:firstLine="280"/>
              <w:rPr>
                <w:rFonts w:ascii="Times New Roman" w:eastAsia="新細明體" w:hAnsi="Times New Roman" w:cs="Times New Roman"/>
                <w:b/>
                <w:bCs/>
                <w:color w:val="555555"/>
                <w:kern w:val="0"/>
                <w:sz w:val="28"/>
                <w:szCs w:val="20"/>
              </w:rPr>
            </w:pPr>
            <w:r>
              <w:rPr>
                <w:rFonts w:ascii="Times New Roman" w:eastAsia="新細明體" w:hAnsi="Times New Roman" w:cs="Times New Roman"/>
                <w:b/>
                <w:bCs/>
                <w:color w:val="555555"/>
                <w:kern w:val="0"/>
                <w:sz w:val="28"/>
                <w:szCs w:val="20"/>
              </w:rPr>
              <w:t>&lt; Science &amp; Technology Process: Design and Outcomes &gt;</w:t>
            </w:r>
          </w:p>
        </w:tc>
        <w:tc>
          <w:tcPr>
            <w:tcW w:w="3401" w:type="dxa"/>
            <w:tcBorders>
              <w:top w:val="nil"/>
              <w:left w:val="single" w:sz="4" w:space="0" w:color="auto"/>
              <w:bottom w:val="nil"/>
              <w:right w:val="single" w:sz="4" w:space="0" w:color="auto"/>
            </w:tcBorders>
            <w:shd w:val="clear" w:color="auto" w:fill="FFFFFF"/>
            <w:vAlign w:val="center"/>
            <w:hideMark/>
          </w:tcPr>
          <w:p w14:paraId="2AD603E0"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Facilitation:</w:t>
            </w:r>
          </w:p>
        </w:tc>
      </w:tr>
      <w:tr w:rsidR="009E37FD" w14:paraId="646C3827" w14:textId="77777777" w:rsidTr="00334F73">
        <w:trPr>
          <w:trHeight w:val="5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1E512"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32ADB463" w14:textId="77777777" w:rsidR="009E37FD" w:rsidRDefault="009E37FD" w:rsidP="00334F73">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Presentation 1</w:t>
            </w:r>
          </w:p>
        </w:tc>
        <w:tc>
          <w:tcPr>
            <w:tcW w:w="3401" w:type="dxa"/>
            <w:tcBorders>
              <w:top w:val="nil"/>
              <w:left w:val="single" w:sz="4" w:space="0" w:color="auto"/>
              <w:bottom w:val="nil"/>
              <w:right w:val="single" w:sz="4" w:space="0" w:color="auto"/>
            </w:tcBorders>
            <w:shd w:val="clear" w:color="auto" w:fill="FFFFFF"/>
            <w:vAlign w:val="center"/>
            <w:hideMark/>
          </w:tcPr>
          <w:p w14:paraId="4CEE136E"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Mr. Ger Bergkamp + Prof. Heekyung Park</w:t>
            </w:r>
          </w:p>
        </w:tc>
      </w:tr>
      <w:tr w:rsidR="009E37FD" w14:paraId="4654442F"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B31E2A"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4098FD9C"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“Building ST Framework of the 7</w:t>
            </w:r>
            <w:r>
              <w:rPr>
                <w:rFonts w:ascii="Times New Roman" w:eastAsia="新細明體" w:hAnsi="Times New Roman" w:cs="Times New Roman"/>
                <w:color w:val="555555"/>
                <w:kern w:val="0"/>
                <w:sz w:val="28"/>
                <w:szCs w:val="20"/>
                <w:vertAlign w:val="superscript"/>
              </w:rPr>
              <w:t>th</w:t>
            </w:r>
            <w:r>
              <w:rPr>
                <w:rFonts w:ascii="Times New Roman" w:eastAsia="新細明體" w:hAnsi="Times New Roman" w:cs="Times New Roman"/>
                <w:color w:val="555555"/>
                <w:kern w:val="0"/>
                <w:sz w:val="28"/>
                <w:szCs w:val="20"/>
              </w:rPr>
              <w:t> World Water Forum“</w:t>
            </w:r>
          </w:p>
        </w:tc>
        <w:tc>
          <w:tcPr>
            <w:tcW w:w="3401" w:type="dxa"/>
            <w:tcBorders>
              <w:top w:val="nil"/>
              <w:left w:val="single" w:sz="4" w:space="0" w:color="auto"/>
              <w:bottom w:val="nil"/>
              <w:right w:val="single" w:sz="4" w:space="0" w:color="auto"/>
            </w:tcBorders>
            <w:shd w:val="clear" w:color="auto" w:fill="FFFFFF"/>
            <w:vAlign w:val="center"/>
            <w:hideMark/>
          </w:tcPr>
          <w:p w14:paraId="48462708"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Mr. Torkil Jonch-Clausen</w:t>
            </w:r>
          </w:p>
        </w:tc>
      </w:tr>
      <w:tr w:rsidR="009E37FD" w14:paraId="792F51E2"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89698"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0F45FEB1"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Presentation 2</w:t>
            </w:r>
          </w:p>
        </w:tc>
        <w:tc>
          <w:tcPr>
            <w:tcW w:w="3401" w:type="dxa"/>
            <w:tcBorders>
              <w:top w:val="nil"/>
              <w:left w:val="single" w:sz="4" w:space="0" w:color="auto"/>
              <w:bottom w:val="nil"/>
              <w:right w:val="single" w:sz="4" w:space="0" w:color="auto"/>
            </w:tcBorders>
            <w:shd w:val="clear" w:color="auto" w:fill="FFFFFF"/>
            <w:vAlign w:val="center"/>
            <w:hideMark/>
          </w:tcPr>
          <w:p w14:paraId="0B488BFE"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Mr. Deuk-koo Koh</w:t>
            </w:r>
          </w:p>
        </w:tc>
      </w:tr>
      <w:tr w:rsidR="009E37FD" w14:paraId="06AEFE23"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5374D"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71074389"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“Conceptual Framework of the Science &amp; Technology Process”</w:t>
            </w:r>
          </w:p>
        </w:tc>
        <w:tc>
          <w:tcPr>
            <w:tcW w:w="3401" w:type="dxa"/>
            <w:tcBorders>
              <w:top w:val="nil"/>
              <w:left w:val="single" w:sz="4" w:space="0" w:color="auto"/>
              <w:bottom w:val="nil"/>
              <w:right w:val="single" w:sz="4" w:space="0" w:color="auto"/>
            </w:tcBorders>
            <w:shd w:val="clear" w:color="auto" w:fill="FFFFFF"/>
            <w:vAlign w:val="center"/>
            <w:hideMark/>
          </w:tcPr>
          <w:p w14:paraId="3EB6D24F"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Facilitation:</w:t>
            </w:r>
          </w:p>
        </w:tc>
      </w:tr>
      <w:tr w:rsidR="009E37FD" w14:paraId="4064D814"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84B9A"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1058FFFB"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Q&amp;A session</w:t>
            </w:r>
          </w:p>
        </w:tc>
        <w:tc>
          <w:tcPr>
            <w:tcW w:w="3401" w:type="dxa"/>
            <w:tcBorders>
              <w:top w:val="nil"/>
              <w:left w:val="single" w:sz="4" w:space="0" w:color="auto"/>
              <w:bottom w:val="nil"/>
              <w:right w:val="single" w:sz="4" w:space="0" w:color="auto"/>
            </w:tcBorders>
            <w:shd w:val="clear" w:color="auto" w:fill="FFFFFF"/>
            <w:vAlign w:val="center"/>
            <w:hideMark/>
          </w:tcPr>
          <w:p w14:paraId="4160FA08"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Gillian + Mr. Daesu Eo</w:t>
            </w:r>
          </w:p>
        </w:tc>
      </w:tr>
      <w:tr w:rsidR="009E37FD" w14:paraId="19C221DE"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C24291"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single" w:sz="4" w:space="0" w:color="auto"/>
              <w:right w:val="single" w:sz="4" w:space="0" w:color="auto"/>
            </w:tcBorders>
            <w:shd w:val="clear" w:color="auto" w:fill="FFFFFF"/>
            <w:vAlign w:val="center"/>
            <w:hideMark/>
          </w:tcPr>
          <w:p w14:paraId="7280A391"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Roundtable Work</w:t>
            </w:r>
          </w:p>
        </w:tc>
        <w:tc>
          <w:tcPr>
            <w:tcW w:w="3401" w:type="dxa"/>
            <w:tcBorders>
              <w:top w:val="nil"/>
              <w:left w:val="single" w:sz="4" w:space="0" w:color="auto"/>
              <w:bottom w:val="single" w:sz="4" w:space="0" w:color="auto"/>
              <w:right w:val="single" w:sz="4" w:space="0" w:color="auto"/>
            </w:tcBorders>
            <w:shd w:val="clear" w:color="auto" w:fill="FFFFFF"/>
            <w:vAlign w:val="center"/>
            <w:hideMark/>
          </w:tcPr>
          <w:p w14:paraId="4C0FEB49"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Mr. Andras Szöllösi-Nagy</w:t>
            </w:r>
          </w:p>
        </w:tc>
      </w:tr>
      <w:tr w:rsidR="009E37FD" w14:paraId="2927F5E9"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9A0D07"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single" w:sz="4" w:space="0" w:color="auto"/>
              <w:left w:val="single" w:sz="4" w:space="0" w:color="auto"/>
              <w:bottom w:val="nil"/>
              <w:right w:val="single" w:sz="4" w:space="0" w:color="auto"/>
            </w:tcBorders>
            <w:shd w:val="clear" w:color="auto" w:fill="FFFFFF"/>
            <w:vAlign w:val="center"/>
            <w:hideMark/>
          </w:tcPr>
          <w:p w14:paraId="7BF2950A"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What is your expected outcome from the Science and Technology Process?</w:t>
            </w:r>
          </w:p>
        </w:tc>
        <w:tc>
          <w:tcPr>
            <w:tcW w:w="3401" w:type="dxa"/>
            <w:tcBorders>
              <w:top w:val="single" w:sz="4" w:space="0" w:color="auto"/>
              <w:left w:val="single" w:sz="4" w:space="0" w:color="auto"/>
              <w:bottom w:val="nil"/>
              <w:right w:val="single" w:sz="4" w:space="0" w:color="auto"/>
            </w:tcBorders>
            <w:shd w:val="clear" w:color="auto" w:fill="FFFFFF"/>
            <w:vAlign w:val="center"/>
            <w:hideMark/>
          </w:tcPr>
          <w:p w14:paraId="244C961F"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Mr. Jaewoong Lee</w:t>
            </w:r>
          </w:p>
        </w:tc>
      </w:tr>
      <w:tr w:rsidR="009E37FD" w14:paraId="74C1835E"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11AC87"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2A14C2C9"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What would be a good agenda item or problem areas to explore from your country or organization’s perspective?</w:t>
            </w:r>
          </w:p>
        </w:tc>
        <w:tc>
          <w:tcPr>
            <w:tcW w:w="3401" w:type="dxa"/>
            <w:tcBorders>
              <w:top w:val="nil"/>
              <w:left w:val="single" w:sz="4" w:space="0" w:color="auto"/>
              <w:bottom w:val="nil"/>
              <w:right w:val="single" w:sz="4" w:space="0" w:color="auto"/>
            </w:tcBorders>
            <w:shd w:val="clear" w:color="auto" w:fill="FFFFFF"/>
            <w:vAlign w:val="center"/>
            <w:hideMark/>
          </w:tcPr>
          <w:p w14:paraId="798169B7"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Facilitation:</w:t>
            </w:r>
          </w:p>
        </w:tc>
      </w:tr>
      <w:tr w:rsidR="009E37FD" w14:paraId="459F61FB"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D9B0F3"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4066213C"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Call for Science &amp; Technology proposals</w:t>
            </w:r>
          </w:p>
        </w:tc>
        <w:tc>
          <w:tcPr>
            <w:tcW w:w="3401" w:type="dxa"/>
            <w:tcBorders>
              <w:top w:val="nil"/>
              <w:left w:val="single" w:sz="4" w:space="0" w:color="auto"/>
              <w:bottom w:val="nil"/>
              <w:right w:val="single" w:sz="4" w:space="0" w:color="auto"/>
            </w:tcBorders>
            <w:shd w:val="clear" w:color="auto" w:fill="FFFFFF"/>
            <w:vAlign w:val="center"/>
            <w:hideMark/>
          </w:tcPr>
          <w:p w14:paraId="2915D52A"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Jerry + Mr. Jaewoong Lee</w:t>
            </w:r>
          </w:p>
        </w:tc>
      </w:tr>
      <w:tr w:rsidR="009E37FD" w14:paraId="534F5840"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EBD18"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2F28EC34"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Wrap-up</w:t>
            </w:r>
          </w:p>
        </w:tc>
        <w:tc>
          <w:tcPr>
            <w:tcW w:w="3401" w:type="dxa"/>
            <w:tcBorders>
              <w:top w:val="nil"/>
              <w:left w:val="single" w:sz="4" w:space="0" w:color="auto"/>
              <w:bottom w:val="nil"/>
              <w:right w:val="single" w:sz="4" w:space="0" w:color="auto"/>
            </w:tcBorders>
            <w:shd w:val="clear" w:color="auto" w:fill="FFFFFF"/>
            <w:vAlign w:val="center"/>
            <w:hideMark/>
          </w:tcPr>
          <w:p w14:paraId="4FFA605B"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174B87BF"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F97D3F"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6F46A63C"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c>
          <w:tcPr>
            <w:tcW w:w="3401" w:type="dxa"/>
            <w:tcBorders>
              <w:top w:val="nil"/>
              <w:left w:val="single" w:sz="4" w:space="0" w:color="auto"/>
              <w:bottom w:val="nil"/>
              <w:right w:val="single" w:sz="4" w:space="0" w:color="auto"/>
            </w:tcBorders>
            <w:shd w:val="clear" w:color="auto" w:fill="FFFFFF"/>
            <w:vAlign w:val="center"/>
            <w:hideMark/>
          </w:tcPr>
          <w:p w14:paraId="04644F86"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160E4859"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3697A"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631244E9" w14:textId="77777777" w:rsidR="009E37FD" w:rsidRDefault="009E37FD">
            <w:pPr>
              <w:widowControl/>
              <w:ind w:firstLineChars="100" w:firstLine="280"/>
              <w:rPr>
                <w:rFonts w:ascii="Times New Roman" w:eastAsia="新細明體" w:hAnsi="Times New Roman" w:cs="Times New Roman"/>
                <w:b/>
                <w:bCs/>
                <w:color w:val="555555"/>
                <w:kern w:val="0"/>
                <w:sz w:val="28"/>
                <w:szCs w:val="20"/>
              </w:rPr>
            </w:pPr>
            <w:r>
              <w:rPr>
                <w:rFonts w:ascii="Times New Roman" w:eastAsia="新細明體" w:hAnsi="Times New Roman" w:cs="Times New Roman"/>
                <w:b/>
                <w:bCs/>
                <w:color w:val="555555"/>
                <w:kern w:val="0"/>
                <w:sz w:val="28"/>
                <w:szCs w:val="20"/>
              </w:rPr>
              <w:t>&lt; Regional Process: Design and Outcomes &gt;</w:t>
            </w:r>
          </w:p>
        </w:tc>
        <w:tc>
          <w:tcPr>
            <w:tcW w:w="3401" w:type="dxa"/>
            <w:tcBorders>
              <w:top w:val="nil"/>
              <w:left w:val="single" w:sz="4" w:space="0" w:color="auto"/>
              <w:bottom w:val="nil"/>
              <w:right w:val="single" w:sz="4" w:space="0" w:color="auto"/>
            </w:tcBorders>
            <w:shd w:val="clear" w:color="auto" w:fill="FFFFFF"/>
            <w:vAlign w:val="center"/>
            <w:hideMark/>
          </w:tcPr>
          <w:p w14:paraId="4EEA8572"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6A4BC69D"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FA4152"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67A8A919"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Presentation 1 : Provide results of 6</w:t>
            </w:r>
            <w:r>
              <w:rPr>
                <w:rFonts w:ascii="Times New Roman" w:eastAsia="新細明體" w:hAnsi="Times New Roman" w:cs="Times New Roman"/>
                <w:color w:val="555555"/>
                <w:kern w:val="0"/>
                <w:sz w:val="28"/>
                <w:szCs w:val="20"/>
                <w:vertAlign w:val="superscript"/>
              </w:rPr>
              <w:t>th</w:t>
            </w:r>
            <w:r>
              <w:rPr>
                <w:rFonts w:ascii="Times New Roman" w:eastAsia="新細明體" w:hAnsi="Times New Roman" w:cs="Times New Roman"/>
                <w:color w:val="555555"/>
                <w:kern w:val="0"/>
                <w:sz w:val="28"/>
                <w:szCs w:val="20"/>
              </w:rPr>
              <w:t> Forum</w:t>
            </w:r>
          </w:p>
        </w:tc>
        <w:tc>
          <w:tcPr>
            <w:tcW w:w="3401" w:type="dxa"/>
            <w:tcBorders>
              <w:top w:val="nil"/>
              <w:left w:val="single" w:sz="4" w:space="0" w:color="auto"/>
              <w:bottom w:val="nil"/>
              <w:right w:val="single" w:sz="4" w:space="0" w:color="auto"/>
            </w:tcBorders>
            <w:shd w:val="clear" w:color="auto" w:fill="FFFFFF"/>
            <w:vAlign w:val="center"/>
            <w:hideMark/>
          </w:tcPr>
          <w:p w14:paraId="4C6C1AC5"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5004D757"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F6713"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01F22F47"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Presentation 2 : Directions for 7</w:t>
            </w:r>
            <w:r>
              <w:rPr>
                <w:rFonts w:ascii="Times New Roman" w:eastAsia="新細明體" w:hAnsi="Times New Roman" w:cs="Times New Roman"/>
                <w:color w:val="555555"/>
                <w:kern w:val="0"/>
                <w:sz w:val="28"/>
                <w:szCs w:val="20"/>
                <w:vertAlign w:val="superscript"/>
              </w:rPr>
              <w:t>th</w:t>
            </w:r>
            <w:r>
              <w:rPr>
                <w:rFonts w:ascii="Times New Roman" w:eastAsia="新細明體" w:hAnsi="Times New Roman" w:cs="Times New Roman"/>
                <w:color w:val="555555"/>
                <w:kern w:val="0"/>
                <w:sz w:val="28"/>
                <w:szCs w:val="20"/>
              </w:rPr>
              <w:t> Forum</w:t>
            </w:r>
          </w:p>
        </w:tc>
        <w:tc>
          <w:tcPr>
            <w:tcW w:w="3401" w:type="dxa"/>
            <w:tcBorders>
              <w:top w:val="nil"/>
              <w:left w:val="single" w:sz="4" w:space="0" w:color="auto"/>
              <w:bottom w:val="nil"/>
              <w:right w:val="single" w:sz="4" w:space="0" w:color="auto"/>
            </w:tcBorders>
            <w:shd w:val="clear" w:color="auto" w:fill="FFFFFF"/>
            <w:vAlign w:val="center"/>
            <w:hideMark/>
          </w:tcPr>
          <w:p w14:paraId="430C7582"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2E3A651A"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610A6"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1D79ADAA"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Roundtable Work</w:t>
            </w:r>
          </w:p>
        </w:tc>
        <w:tc>
          <w:tcPr>
            <w:tcW w:w="3401" w:type="dxa"/>
            <w:tcBorders>
              <w:top w:val="nil"/>
              <w:left w:val="single" w:sz="4" w:space="0" w:color="auto"/>
              <w:bottom w:val="nil"/>
              <w:right w:val="single" w:sz="4" w:space="0" w:color="auto"/>
            </w:tcBorders>
            <w:shd w:val="clear" w:color="auto" w:fill="FFFFFF"/>
            <w:vAlign w:val="center"/>
            <w:hideMark/>
          </w:tcPr>
          <w:p w14:paraId="600801D0"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72945F12"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455670"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2C11BECF"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What is the added value of Regional Processes?</w:t>
            </w:r>
          </w:p>
        </w:tc>
        <w:tc>
          <w:tcPr>
            <w:tcW w:w="3401" w:type="dxa"/>
            <w:tcBorders>
              <w:top w:val="nil"/>
              <w:left w:val="single" w:sz="4" w:space="0" w:color="auto"/>
              <w:bottom w:val="nil"/>
              <w:right w:val="single" w:sz="4" w:space="0" w:color="auto"/>
            </w:tcBorders>
            <w:shd w:val="clear" w:color="auto" w:fill="FFFFFF"/>
            <w:vAlign w:val="center"/>
            <w:hideMark/>
          </w:tcPr>
          <w:p w14:paraId="3FD1E6E9"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3C35B3B5"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101AFE"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21E85A04"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Call for regional proposals</w:t>
            </w:r>
          </w:p>
        </w:tc>
        <w:tc>
          <w:tcPr>
            <w:tcW w:w="3401" w:type="dxa"/>
            <w:tcBorders>
              <w:top w:val="nil"/>
              <w:left w:val="single" w:sz="4" w:space="0" w:color="auto"/>
              <w:bottom w:val="nil"/>
              <w:right w:val="single" w:sz="4" w:space="0" w:color="auto"/>
            </w:tcBorders>
            <w:shd w:val="clear" w:color="auto" w:fill="FFFFFF"/>
            <w:vAlign w:val="center"/>
            <w:hideMark/>
          </w:tcPr>
          <w:p w14:paraId="69D219D3"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472A72A0"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BEA7C"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5C9F9F0A"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Wrap-up</w:t>
            </w:r>
          </w:p>
        </w:tc>
        <w:tc>
          <w:tcPr>
            <w:tcW w:w="3401" w:type="dxa"/>
            <w:tcBorders>
              <w:top w:val="nil"/>
              <w:left w:val="single" w:sz="4" w:space="0" w:color="auto"/>
              <w:bottom w:val="nil"/>
              <w:right w:val="single" w:sz="4" w:space="0" w:color="auto"/>
            </w:tcBorders>
            <w:shd w:val="clear" w:color="auto" w:fill="FFFFFF"/>
            <w:vAlign w:val="center"/>
            <w:hideMark/>
          </w:tcPr>
          <w:p w14:paraId="72A5368B"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45F9C0DF"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C2EFB"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31231845"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c>
          <w:tcPr>
            <w:tcW w:w="3401" w:type="dxa"/>
            <w:tcBorders>
              <w:top w:val="nil"/>
              <w:left w:val="single" w:sz="4" w:space="0" w:color="auto"/>
              <w:bottom w:val="nil"/>
              <w:right w:val="single" w:sz="4" w:space="0" w:color="auto"/>
            </w:tcBorders>
            <w:shd w:val="clear" w:color="auto" w:fill="FFFFFF"/>
            <w:vAlign w:val="center"/>
            <w:hideMark/>
          </w:tcPr>
          <w:p w14:paraId="2A66D4AD"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0B816320"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69048E"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6CE07162" w14:textId="77777777" w:rsidR="009E37FD" w:rsidRDefault="009E37FD">
            <w:pPr>
              <w:widowControl/>
              <w:ind w:firstLineChars="100" w:firstLine="280"/>
              <w:rPr>
                <w:rFonts w:ascii="Times New Roman" w:eastAsia="新細明體" w:hAnsi="Times New Roman" w:cs="Times New Roman"/>
                <w:b/>
                <w:bCs/>
                <w:color w:val="555555"/>
                <w:kern w:val="0"/>
                <w:sz w:val="28"/>
                <w:szCs w:val="20"/>
              </w:rPr>
            </w:pPr>
            <w:r>
              <w:rPr>
                <w:rFonts w:ascii="Times New Roman" w:eastAsia="新細明體" w:hAnsi="Times New Roman" w:cs="Times New Roman"/>
                <w:b/>
                <w:bCs/>
                <w:color w:val="555555"/>
                <w:kern w:val="0"/>
                <w:sz w:val="28"/>
                <w:szCs w:val="20"/>
              </w:rPr>
              <w:t>&lt; Political Process: Design and Outcomes &gt;</w:t>
            </w:r>
          </w:p>
        </w:tc>
        <w:tc>
          <w:tcPr>
            <w:tcW w:w="3401" w:type="dxa"/>
            <w:tcBorders>
              <w:top w:val="nil"/>
              <w:left w:val="single" w:sz="4" w:space="0" w:color="auto"/>
              <w:bottom w:val="nil"/>
              <w:right w:val="single" w:sz="4" w:space="0" w:color="auto"/>
            </w:tcBorders>
            <w:shd w:val="clear" w:color="auto" w:fill="FFFFFF"/>
            <w:vAlign w:val="center"/>
            <w:hideMark/>
          </w:tcPr>
          <w:p w14:paraId="796AA679"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0CBB4D3F"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C47D24"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7601C8F5"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Presentation 1 : Provide results of 6</w:t>
            </w:r>
            <w:r>
              <w:rPr>
                <w:rFonts w:ascii="Times New Roman" w:eastAsia="新細明體" w:hAnsi="Times New Roman" w:cs="Times New Roman"/>
                <w:color w:val="555555"/>
                <w:kern w:val="0"/>
                <w:sz w:val="28"/>
                <w:szCs w:val="20"/>
                <w:vertAlign w:val="superscript"/>
              </w:rPr>
              <w:t>th</w:t>
            </w:r>
            <w:r>
              <w:rPr>
                <w:rFonts w:ascii="Times New Roman" w:eastAsia="新細明體" w:hAnsi="Times New Roman" w:cs="Times New Roman"/>
                <w:color w:val="555555"/>
                <w:kern w:val="0"/>
                <w:sz w:val="28"/>
                <w:szCs w:val="20"/>
              </w:rPr>
              <w:t> Forum</w:t>
            </w:r>
          </w:p>
        </w:tc>
        <w:tc>
          <w:tcPr>
            <w:tcW w:w="3401" w:type="dxa"/>
            <w:tcBorders>
              <w:top w:val="nil"/>
              <w:left w:val="single" w:sz="4" w:space="0" w:color="auto"/>
              <w:bottom w:val="nil"/>
              <w:right w:val="single" w:sz="4" w:space="0" w:color="auto"/>
            </w:tcBorders>
            <w:shd w:val="clear" w:color="auto" w:fill="FFFFFF"/>
            <w:vAlign w:val="center"/>
            <w:hideMark/>
          </w:tcPr>
          <w:p w14:paraId="3D875B03"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18E239AF"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F247C"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76775E2B"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Presentation 2 : Ambitions for the 7</w:t>
            </w:r>
            <w:r>
              <w:rPr>
                <w:rFonts w:ascii="Times New Roman" w:eastAsia="新細明體" w:hAnsi="Times New Roman" w:cs="Times New Roman"/>
                <w:color w:val="555555"/>
                <w:kern w:val="0"/>
                <w:sz w:val="28"/>
                <w:szCs w:val="20"/>
                <w:vertAlign w:val="superscript"/>
              </w:rPr>
              <w:t>th</w:t>
            </w:r>
            <w:r>
              <w:rPr>
                <w:rFonts w:ascii="Times New Roman" w:eastAsia="新細明體" w:hAnsi="Times New Roman" w:cs="Times New Roman"/>
                <w:color w:val="555555"/>
                <w:kern w:val="0"/>
                <w:sz w:val="28"/>
                <w:szCs w:val="20"/>
              </w:rPr>
              <w:t> Forum</w:t>
            </w:r>
          </w:p>
        </w:tc>
        <w:tc>
          <w:tcPr>
            <w:tcW w:w="3401" w:type="dxa"/>
            <w:tcBorders>
              <w:top w:val="nil"/>
              <w:left w:val="single" w:sz="4" w:space="0" w:color="auto"/>
              <w:bottom w:val="nil"/>
              <w:right w:val="single" w:sz="4" w:space="0" w:color="auto"/>
            </w:tcBorders>
            <w:shd w:val="clear" w:color="auto" w:fill="FFFFFF"/>
            <w:vAlign w:val="center"/>
            <w:hideMark/>
          </w:tcPr>
          <w:p w14:paraId="5C648F81"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260E74BB"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CB9EAE"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53934437"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(Heads of State, Ministerial, Parliamentarian, Local Authorities)</w:t>
            </w:r>
          </w:p>
        </w:tc>
        <w:tc>
          <w:tcPr>
            <w:tcW w:w="3401" w:type="dxa"/>
            <w:tcBorders>
              <w:top w:val="nil"/>
              <w:left w:val="single" w:sz="4" w:space="0" w:color="auto"/>
              <w:bottom w:val="nil"/>
              <w:right w:val="single" w:sz="4" w:space="0" w:color="auto"/>
            </w:tcBorders>
            <w:shd w:val="clear" w:color="auto" w:fill="FFFFFF"/>
            <w:vAlign w:val="center"/>
            <w:hideMark/>
          </w:tcPr>
          <w:p w14:paraId="53ACC500"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586515EE"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0FAB6"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21BEC441"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Roundtable Work</w:t>
            </w:r>
          </w:p>
        </w:tc>
        <w:tc>
          <w:tcPr>
            <w:tcW w:w="3401" w:type="dxa"/>
            <w:tcBorders>
              <w:top w:val="nil"/>
              <w:left w:val="single" w:sz="4" w:space="0" w:color="auto"/>
              <w:bottom w:val="nil"/>
              <w:right w:val="single" w:sz="4" w:space="0" w:color="auto"/>
            </w:tcBorders>
            <w:shd w:val="clear" w:color="auto" w:fill="FFFFFF"/>
            <w:vAlign w:val="center"/>
            <w:hideMark/>
          </w:tcPr>
          <w:p w14:paraId="2E7BA491"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44E6DAF4"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741B3"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66703BA1"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Which political process is the most important for implementation among Heads of State, Ministerial, High Level, Parliamentarian, Local Authorities etc?</w:t>
            </w:r>
          </w:p>
        </w:tc>
        <w:tc>
          <w:tcPr>
            <w:tcW w:w="3401" w:type="dxa"/>
            <w:tcBorders>
              <w:top w:val="nil"/>
              <w:left w:val="single" w:sz="4" w:space="0" w:color="auto"/>
              <w:bottom w:val="nil"/>
              <w:right w:val="single" w:sz="4" w:space="0" w:color="auto"/>
            </w:tcBorders>
            <w:shd w:val="clear" w:color="auto" w:fill="FFFFFF"/>
            <w:vAlign w:val="center"/>
            <w:hideMark/>
          </w:tcPr>
          <w:p w14:paraId="7AAC73E4"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9E37FD" w14:paraId="5B0A51DB"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967C" w14:textId="77777777" w:rsidR="009E37FD" w:rsidRDefault="009E37FD">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single" w:sz="4" w:space="0" w:color="auto"/>
              <w:right w:val="single" w:sz="4" w:space="0" w:color="auto"/>
            </w:tcBorders>
            <w:shd w:val="clear" w:color="auto" w:fill="FFFFFF"/>
            <w:vAlign w:val="center"/>
            <w:hideMark/>
          </w:tcPr>
          <w:p w14:paraId="0EBDC9BE" w14:textId="77777777" w:rsidR="009E37FD" w:rsidRDefault="009E37FD">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How can the 7</w:t>
            </w:r>
            <w:r>
              <w:rPr>
                <w:rFonts w:ascii="Times New Roman" w:eastAsia="新細明體" w:hAnsi="Times New Roman" w:cs="Times New Roman"/>
                <w:color w:val="555555"/>
                <w:kern w:val="0"/>
                <w:sz w:val="28"/>
                <w:szCs w:val="20"/>
                <w:vertAlign w:val="superscript"/>
              </w:rPr>
              <w:t>th</w:t>
            </w:r>
            <w:r>
              <w:rPr>
                <w:rFonts w:ascii="Times New Roman" w:eastAsia="新細明體" w:hAnsi="Times New Roman" w:cs="Times New Roman"/>
                <w:color w:val="555555"/>
                <w:kern w:val="0"/>
                <w:sz w:val="28"/>
                <w:szCs w:val="20"/>
              </w:rPr>
              <w:t> Forum impact political decision making at the highest possible level?</w:t>
            </w:r>
          </w:p>
          <w:p w14:paraId="7F1BF6B3" w14:textId="77777777" w:rsidR="00334F73" w:rsidRDefault="00334F73">
            <w:pPr>
              <w:widowControl/>
              <w:ind w:firstLineChars="100" w:firstLine="280"/>
              <w:rPr>
                <w:rFonts w:ascii="Times New Roman" w:eastAsia="新細明體" w:hAnsi="Times New Roman" w:cs="Times New Roman"/>
                <w:color w:val="555555"/>
                <w:kern w:val="0"/>
                <w:sz w:val="28"/>
                <w:szCs w:val="20"/>
              </w:rPr>
            </w:pPr>
          </w:p>
        </w:tc>
        <w:tc>
          <w:tcPr>
            <w:tcW w:w="3401" w:type="dxa"/>
            <w:tcBorders>
              <w:top w:val="nil"/>
              <w:left w:val="single" w:sz="4" w:space="0" w:color="auto"/>
              <w:bottom w:val="single" w:sz="4" w:space="0" w:color="auto"/>
              <w:right w:val="single" w:sz="4" w:space="0" w:color="auto"/>
            </w:tcBorders>
            <w:shd w:val="clear" w:color="auto" w:fill="FFFFFF"/>
            <w:vAlign w:val="center"/>
            <w:hideMark/>
          </w:tcPr>
          <w:p w14:paraId="6ED42131" w14:textId="77777777" w:rsidR="009E37FD" w:rsidRDefault="009E37FD">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bl>
    <w:p w14:paraId="3BB129AD" w14:textId="77777777" w:rsidR="00475DEC" w:rsidRDefault="00475DEC" w:rsidP="00BD6A68">
      <w:pPr>
        <w:spacing w:line="400" w:lineRule="exact"/>
        <w:rPr>
          <w:rFonts w:ascii="Times New Roman" w:eastAsia="標楷體" w:hAnsi="Times New Roman" w:cs="Times New Roman"/>
          <w:sz w:val="28"/>
          <w:szCs w:val="28"/>
        </w:rPr>
      </w:pPr>
    </w:p>
    <w:tbl>
      <w:tblPr>
        <w:tblW w:w="979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5"/>
        <w:gridCol w:w="4971"/>
        <w:gridCol w:w="3401"/>
      </w:tblGrid>
      <w:tr w:rsidR="00334F73" w14:paraId="53AA8EF4" w14:textId="77777777" w:rsidTr="00D11106">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7F4DCAD"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single" w:sz="4" w:space="0" w:color="auto"/>
              <w:left w:val="single" w:sz="4" w:space="0" w:color="auto"/>
              <w:bottom w:val="nil"/>
              <w:right w:val="single" w:sz="4" w:space="0" w:color="auto"/>
            </w:tcBorders>
            <w:shd w:val="clear" w:color="auto" w:fill="FFFFFF"/>
            <w:vAlign w:val="center"/>
            <w:hideMark/>
          </w:tcPr>
          <w:p w14:paraId="77C29B75"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A Ministerial Statement or something more?</w:t>
            </w:r>
          </w:p>
        </w:tc>
        <w:tc>
          <w:tcPr>
            <w:tcW w:w="3401" w:type="dxa"/>
            <w:tcBorders>
              <w:top w:val="single" w:sz="4" w:space="0" w:color="auto"/>
              <w:left w:val="single" w:sz="4" w:space="0" w:color="auto"/>
              <w:bottom w:val="nil"/>
              <w:right w:val="single" w:sz="4" w:space="0" w:color="auto"/>
            </w:tcBorders>
            <w:shd w:val="clear" w:color="auto" w:fill="FFFFFF"/>
            <w:vAlign w:val="center"/>
            <w:hideMark/>
          </w:tcPr>
          <w:p w14:paraId="7FD2C3B2"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1CA11BC2"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3B1A41"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636B13DE"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What implementation mechanism for local and regional authorities for water?</w:t>
            </w:r>
          </w:p>
        </w:tc>
        <w:tc>
          <w:tcPr>
            <w:tcW w:w="3401" w:type="dxa"/>
            <w:tcBorders>
              <w:top w:val="nil"/>
              <w:left w:val="single" w:sz="4" w:space="0" w:color="auto"/>
              <w:bottom w:val="nil"/>
              <w:right w:val="single" w:sz="4" w:space="0" w:color="auto"/>
            </w:tcBorders>
            <w:shd w:val="clear" w:color="auto" w:fill="FFFFFF"/>
            <w:vAlign w:val="center"/>
            <w:hideMark/>
          </w:tcPr>
          <w:p w14:paraId="1DE606D7"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068349CA"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B2970C"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single" w:sz="4" w:space="0" w:color="auto"/>
              <w:right w:val="single" w:sz="4" w:space="0" w:color="auto"/>
            </w:tcBorders>
            <w:shd w:val="clear" w:color="auto" w:fill="FFFFFF"/>
            <w:vAlign w:val="center"/>
            <w:hideMark/>
          </w:tcPr>
          <w:p w14:paraId="3D59A2B1"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Wrap-up</w:t>
            </w:r>
          </w:p>
        </w:tc>
        <w:tc>
          <w:tcPr>
            <w:tcW w:w="3401" w:type="dxa"/>
            <w:tcBorders>
              <w:top w:val="nil"/>
              <w:left w:val="single" w:sz="4" w:space="0" w:color="auto"/>
              <w:bottom w:val="single" w:sz="4" w:space="0" w:color="auto"/>
              <w:right w:val="single" w:sz="4" w:space="0" w:color="auto"/>
            </w:tcBorders>
            <w:shd w:val="clear" w:color="auto" w:fill="FFFFFF"/>
            <w:vAlign w:val="center"/>
            <w:hideMark/>
          </w:tcPr>
          <w:p w14:paraId="32C3398B"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20112115" w14:textId="77777777" w:rsidTr="00D11106">
        <w:trPr>
          <w:trHeight w:val="20"/>
        </w:trPr>
        <w:tc>
          <w:tcPr>
            <w:tcW w:w="1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B27803" w14:textId="77777777" w:rsidR="00334F73" w:rsidRDefault="00334F73" w:rsidP="00D11106">
            <w:pPr>
              <w:widowControl/>
              <w:jc w:val="center"/>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12:00-13:30</w:t>
            </w:r>
          </w:p>
        </w:tc>
        <w:tc>
          <w:tcPr>
            <w:tcW w:w="49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B2FCAE"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Luncheon</w:t>
            </w:r>
          </w:p>
        </w:tc>
        <w:tc>
          <w:tcPr>
            <w:tcW w:w="34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48724"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hint="eastAsia"/>
                <w:color w:val="555555"/>
                <w:kern w:val="0"/>
                <w:sz w:val="28"/>
                <w:szCs w:val="20"/>
              </w:rPr>
              <w:t xml:space="preserve">　</w:t>
            </w:r>
          </w:p>
        </w:tc>
      </w:tr>
      <w:tr w:rsidR="00334F73" w14:paraId="61A4B473" w14:textId="77777777" w:rsidTr="00D11106">
        <w:trPr>
          <w:trHeight w:val="20"/>
        </w:trPr>
        <w:tc>
          <w:tcPr>
            <w:tcW w:w="142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C2EF486" w14:textId="77777777" w:rsidR="00334F73" w:rsidRDefault="00334F73" w:rsidP="00D11106">
            <w:pPr>
              <w:widowControl/>
              <w:jc w:val="center"/>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13:30-15:30</w:t>
            </w:r>
          </w:p>
        </w:tc>
        <w:tc>
          <w:tcPr>
            <w:tcW w:w="4971" w:type="dxa"/>
            <w:tcBorders>
              <w:top w:val="single" w:sz="4" w:space="0" w:color="auto"/>
              <w:left w:val="single" w:sz="4" w:space="0" w:color="auto"/>
              <w:bottom w:val="nil"/>
              <w:right w:val="single" w:sz="4" w:space="0" w:color="auto"/>
            </w:tcBorders>
            <w:shd w:val="clear" w:color="auto" w:fill="FFFFFF"/>
            <w:vAlign w:val="center"/>
            <w:hideMark/>
          </w:tcPr>
          <w:p w14:paraId="4067A6F9" w14:textId="77777777" w:rsidR="00334F73" w:rsidRDefault="00334F73" w:rsidP="00D11106">
            <w:pPr>
              <w:widowControl/>
              <w:ind w:firstLineChars="100" w:firstLine="280"/>
              <w:rPr>
                <w:rFonts w:ascii="Times New Roman" w:eastAsia="新細明體" w:hAnsi="Times New Roman" w:cs="Times New Roman"/>
                <w:b/>
                <w:bCs/>
                <w:color w:val="555555"/>
                <w:kern w:val="0"/>
                <w:sz w:val="28"/>
                <w:szCs w:val="20"/>
              </w:rPr>
            </w:pPr>
            <w:r>
              <w:rPr>
                <w:rFonts w:ascii="Times New Roman" w:eastAsia="新細明體" w:hAnsi="Times New Roman" w:cs="Times New Roman"/>
                <w:b/>
                <w:bCs/>
                <w:color w:val="555555"/>
                <w:kern w:val="0"/>
                <w:sz w:val="28"/>
                <w:szCs w:val="20"/>
              </w:rPr>
              <w:t>11. Interactive break-out sessions 3</w:t>
            </w:r>
          </w:p>
        </w:tc>
        <w:tc>
          <w:tcPr>
            <w:tcW w:w="3401" w:type="dxa"/>
            <w:tcBorders>
              <w:top w:val="single" w:sz="4" w:space="0" w:color="auto"/>
              <w:left w:val="single" w:sz="4" w:space="0" w:color="auto"/>
              <w:bottom w:val="nil"/>
              <w:right w:val="single" w:sz="4" w:space="0" w:color="auto"/>
            </w:tcBorders>
            <w:shd w:val="clear" w:color="auto" w:fill="FFFFFF"/>
            <w:vAlign w:val="center"/>
            <w:hideMark/>
          </w:tcPr>
          <w:p w14:paraId="637D86AE"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Mr. Hyoseop, Woo</w:t>
            </w:r>
          </w:p>
        </w:tc>
      </w:tr>
      <w:tr w:rsidR="00334F73" w14:paraId="79365179"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B878F"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7D7C1C03"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c>
          <w:tcPr>
            <w:tcW w:w="3401" w:type="dxa"/>
            <w:tcBorders>
              <w:top w:val="nil"/>
              <w:left w:val="single" w:sz="4" w:space="0" w:color="auto"/>
              <w:bottom w:val="nil"/>
              <w:right w:val="single" w:sz="4" w:space="0" w:color="auto"/>
            </w:tcBorders>
            <w:shd w:val="clear" w:color="auto" w:fill="FFFFFF"/>
            <w:vAlign w:val="center"/>
            <w:hideMark/>
          </w:tcPr>
          <w:p w14:paraId="1D4B9F98"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Facilitation: Jerry +</w:t>
            </w:r>
          </w:p>
        </w:tc>
      </w:tr>
      <w:tr w:rsidR="00334F73" w14:paraId="5A1A3837"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E08532"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47629AEB" w14:textId="77777777" w:rsidR="00334F73" w:rsidRDefault="00334F73" w:rsidP="00D11106">
            <w:pPr>
              <w:widowControl/>
              <w:ind w:firstLineChars="100" w:firstLine="280"/>
              <w:rPr>
                <w:rFonts w:ascii="Times New Roman" w:eastAsia="新細明體" w:hAnsi="Times New Roman" w:cs="Times New Roman"/>
                <w:b/>
                <w:bCs/>
                <w:color w:val="555555"/>
                <w:kern w:val="0"/>
                <w:sz w:val="28"/>
                <w:szCs w:val="20"/>
              </w:rPr>
            </w:pPr>
            <w:r>
              <w:rPr>
                <w:rFonts w:ascii="Times New Roman" w:eastAsia="新細明體" w:hAnsi="Times New Roman" w:cs="Times New Roman"/>
                <w:b/>
                <w:bCs/>
                <w:color w:val="555555"/>
                <w:kern w:val="0"/>
                <w:sz w:val="28"/>
                <w:szCs w:val="20"/>
              </w:rPr>
              <w:t>&lt; Designing the 7</w:t>
            </w:r>
            <w:r>
              <w:rPr>
                <w:rFonts w:ascii="Times New Roman" w:eastAsia="新細明體" w:hAnsi="Times New Roman" w:cs="Times New Roman"/>
                <w:b/>
                <w:bCs/>
                <w:color w:val="555555"/>
                <w:kern w:val="0"/>
                <w:sz w:val="28"/>
                <w:szCs w:val="20"/>
                <w:vertAlign w:val="superscript"/>
              </w:rPr>
              <w:t>th</w:t>
            </w:r>
            <w:r>
              <w:rPr>
                <w:rFonts w:ascii="Times New Roman" w:eastAsia="新細明體" w:hAnsi="Times New Roman" w:cs="Times New Roman"/>
                <w:b/>
                <w:bCs/>
                <w:color w:val="555555"/>
                <w:kern w:val="0"/>
                <w:sz w:val="28"/>
                <w:szCs w:val="20"/>
              </w:rPr>
              <w:t> Forum towards implementation &gt;</w:t>
            </w:r>
          </w:p>
        </w:tc>
        <w:tc>
          <w:tcPr>
            <w:tcW w:w="3401" w:type="dxa"/>
            <w:tcBorders>
              <w:top w:val="nil"/>
              <w:left w:val="single" w:sz="4" w:space="0" w:color="auto"/>
              <w:bottom w:val="nil"/>
              <w:right w:val="single" w:sz="4" w:space="0" w:color="auto"/>
            </w:tcBorders>
            <w:shd w:val="clear" w:color="auto" w:fill="FFFFFF"/>
            <w:vAlign w:val="center"/>
            <w:hideMark/>
          </w:tcPr>
          <w:p w14:paraId="2CDDF55A"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Prof. Soon-jun Hwang</w:t>
            </w:r>
          </w:p>
        </w:tc>
      </w:tr>
      <w:tr w:rsidR="00334F73" w14:paraId="040E3C76"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6A80"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74618624"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Presentation :</w:t>
            </w:r>
          </w:p>
        </w:tc>
        <w:tc>
          <w:tcPr>
            <w:tcW w:w="3401" w:type="dxa"/>
            <w:tcBorders>
              <w:top w:val="nil"/>
              <w:left w:val="single" w:sz="4" w:space="0" w:color="auto"/>
              <w:bottom w:val="nil"/>
              <w:right w:val="single" w:sz="4" w:space="0" w:color="auto"/>
            </w:tcBorders>
            <w:shd w:val="clear" w:color="auto" w:fill="FFFFFF"/>
            <w:vAlign w:val="center"/>
            <w:hideMark/>
          </w:tcPr>
          <w:p w14:paraId="5C640485"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Mr. Irfan Aker</w:t>
            </w:r>
          </w:p>
        </w:tc>
      </w:tr>
      <w:tr w:rsidR="00334F73" w14:paraId="1DAAE0D5"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321BB0"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6A5CF7D7"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“Designing the 7</w:t>
            </w:r>
            <w:r>
              <w:rPr>
                <w:rFonts w:ascii="Times New Roman" w:eastAsia="新細明體" w:hAnsi="Times New Roman" w:cs="Times New Roman"/>
                <w:color w:val="555555"/>
                <w:kern w:val="0"/>
                <w:sz w:val="28"/>
                <w:szCs w:val="20"/>
                <w:vertAlign w:val="superscript"/>
              </w:rPr>
              <w:t>th</w:t>
            </w:r>
            <w:r>
              <w:rPr>
                <w:rFonts w:ascii="Times New Roman" w:eastAsia="新細明體" w:hAnsi="Times New Roman" w:cs="Times New Roman"/>
                <w:color w:val="555555"/>
                <w:kern w:val="0"/>
                <w:sz w:val="28"/>
                <w:szCs w:val="20"/>
              </w:rPr>
              <w:t> Forum towards implementation”</w:t>
            </w:r>
          </w:p>
        </w:tc>
        <w:tc>
          <w:tcPr>
            <w:tcW w:w="3401" w:type="dxa"/>
            <w:tcBorders>
              <w:top w:val="nil"/>
              <w:left w:val="single" w:sz="4" w:space="0" w:color="auto"/>
              <w:bottom w:val="nil"/>
              <w:right w:val="single" w:sz="4" w:space="0" w:color="auto"/>
            </w:tcBorders>
            <w:shd w:val="clear" w:color="auto" w:fill="FFFFFF"/>
            <w:vAlign w:val="center"/>
            <w:hideMark/>
          </w:tcPr>
          <w:p w14:paraId="0B9CE932"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Ms. Josefina Maestu</w:t>
            </w:r>
          </w:p>
        </w:tc>
      </w:tr>
      <w:tr w:rsidR="00334F73" w14:paraId="211BF0C6"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8011A9"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2F3268C5"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Roundtable Work</w:t>
            </w:r>
          </w:p>
        </w:tc>
        <w:tc>
          <w:tcPr>
            <w:tcW w:w="3401" w:type="dxa"/>
            <w:tcBorders>
              <w:top w:val="nil"/>
              <w:left w:val="single" w:sz="4" w:space="0" w:color="auto"/>
              <w:bottom w:val="nil"/>
              <w:right w:val="single" w:sz="4" w:space="0" w:color="auto"/>
            </w:tcBorders>
            <w:shd w:val="clear" w:color="auto" w:fill="FFFFFF"/>
            <w:vAlign w:val="center"/>
            <w:hideMark/>
          </w:tcPr>
          <w:p w14:paraId="3BEA2861"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Facilitation:</w:t>
            </w:r>
          </w:p>
        </w:tc>
      </w:tr>
      <w:tr w:rsidR="00334F73" w14:paraId="27F43612"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F0A61C"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76215344"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Action Monitoring System: to help people engage in this system during/after Forum and run it substantially, what element/structure/interesting idea could be added to it?</w:t>
            </w:r>
          </w:p>
        </w:tc>
        <w:tc>
          <w:tcPr>
            <w:tcW w:w="3401" w:type="dxa"/>
            <w:tcBorders>
              <w:top w:val="nil"/>
              <w:left w:val="single" w:sz="4" w:space="0" w:color="auto"/>
              <w:bottom w:val="nil"/>
              <w:right w:val="single" w:sz="4" w:space="0" w:color="auto"/>
            </w:tcBorders>
            <w:shd w:val="clear" w:color="auto" w:fill="FFFFFF"/>
            <w:vAlign w:val="center"/>
            <w:hideMark/>
          </w:tcPr>
          <w:p w14:paraId="77844266"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Mr. Irfan Aker +</w:t>
            </w:r>
          </w:p>
        </w:tc>
      </w:tr>
      <w:tr w:rsidR="00334F73" w14:paraId="33C704D7"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B237C"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321D28CF"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Case Base Approach: What method can be applied for gauging the influence of the tool? Or any other feedback? (expected problem/side effect, recommended other framework)</w:t>
            </w:r>
          </w:p>
        </w:tc>
        <w:tc>
          <w:tcPr>
            <w:tcW w:w="3401" w:type="dxa"/>
            <w:tcBorders>
              <w:top w:val="nil"/>
              <w:left w:val="single" w:sz="4" w:space="0" w:color="auto"/>
              <w:bottom w:val="nil"/>
              <w:right w:val="single" w:sz="4" w:space="0" w:color="auto"/>
            </w:tcBorders>
            <w:shd w:val="clear" w:color="auto" w:fill="FFFFFF"/>
            <w:vAlign w:val="center"/>
            <w:hideMark/>
          </w:tcPr>
          <w:p w14:paraId="23B36218"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Prof. Hyun-suk Shin</w:t>
            </w:r>
          </w:p>
        </w:tc>
      </w:tr>
      <w:tr w:rsidR="00334F73" w14:paraId="1292312F"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188F0"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3CBF616A"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What ideas do we have for the design of the 7</w:t>
            </w:r>
            <w:r>
              <w:rPr>
                <w:rFonts w:ascii="Times New Roman" w:eastAsia="新細明體" w:hAnsi="Times New Roman" w:cs="Times New Roman"/>
                <w:color w:val="555555"/>
                <w:kern w:val="0"/>
                <w:sz w:val="28"/>
                <w:szCs w:val="20"/>
                <w:vertAlign w:val="superscript"/>
              </w:rPr>
              <w:t>th</w:t>
            </w:r>
            <w:r>
              <w:rPr>
                <w:rFonts w:ascii="Times New Roman" w:eastAsia="新細明體" w:hAnsi="Times New Roman" w:cs="Times New Roman"/>
                <w:color w:val="555555"/>
                <w:kern w:val="0"/>
                <w:sz w:val="28"/>
                <w:szCs w:val="20"/>
              </w:rPr>
              <w:t> forum so that it will be a turning point towards real implementation of solutions (Cards)</w:t>
            </w:r>
          </w:p>
        </w:tc>
        <w:tc>
          <w:tcPr>
            <w:tcW w:w="3401" w:type="dxa"/>
            <w:tcBorders>
              <w:top w:val="nil"/>
              <w:left w:val="single" w:sz="4" w:space="0" w:color="auto"/>
              <w:bottom w:val="nil"/>
              <w:right w:val="single" w:sz="4" w:space="0" w:color="auto"/>
            </w:tcBorders>
            <w:shd w:val="clear" w:color="auto" w:fill="FFFFFF"/>
            <w:vAlign w:val="center"/>
            <w:hideMark/>
          </w:tcPr>
          <w:p w14:paraId="1508EDA9"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Mme. Martine Vassal</w:t>
            </w:r>
          </w:p>
        </w:tc>
      </w:tr>
      <w:tr w:rsidR="00334F73" w14:paraId="62F56311"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581D0"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7001C2B4"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Wrap-up</w:t>
            </w:r>
          </w:p>
        </w:tc>
        <w:tc>
          <w:tcPr>
            <w:tcW w:w="3401" w:type="dxa"/>
            <w:tcBorders>
              <w:top w:val="nil"/>
              <w:left w:val="single" w:sz="4" w:space="0" w:color="auto"/>
              <w:bottom w:val="nil"/>
              <w:right w:val="single" w:sz="4" w:space="0" w:color="auto"/>
            </w:tcBorders>
            <w:shd w:val="clear" w:color="auto" w:fill="FFFFFF"/>
            <w:vAlign w:val="center"/>
            <w:hideMark/>
          </w:tcPr>
          <w:p w14:paraId="0E9771CC"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Brian Seo</w:t>
            </w:r>
          </w:p>
        </w:tc>
      </w:tr>
      <w:tr w:rsidR="00334F73" w14:paraId="7ED30A48"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E679B6"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76D82297"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c>
          <w:tcPr>
            <w:tcW w:w="3401" w:type="dxa"/>
            <w:tcBorders>
              <w:top w:val="nil"/>
              <w:left w:val="single" w:sz="4" w:space="0" w:color="auto"/>
              <w:bottom w:val="nil"/>
              <w:right w:val="single" w:sz="4" w:space="0" w:color="auto"/>
            </w:tcBorders>
            <w:shd w:val="clear" w:color="auto" w:fill="FFFFFF"/>
            <w:vAlign w:val="center"/>
            <w:hideMark/>
          </w:tcPr>
          <w:p w14:paraId="5CB3F536"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Facilitation: Gillian + Ms. Young-hee Choi</w:t>
            </w:r>
          </w:p>
        </w:tc>
      </w:tr>
      <w:tr w:rsidR="00334F73" w14:paraId="4704E606"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3E5B0E"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5037D4F8" w14:textId="77777777" w:rsidR="00334F73" w:rsidRDefault="00334F73" w:rsidP="00D11106">
            <w:pPr>
              <w:widowControl/>
              <w:ind w:firstLineChars="100" w:firstLine="280"/>
              <w:rPr>
                <w:rFonts w:ascii="Times New Roman" w:eastAsia="新細明體" w:hAnsi="Times New Roman" w:cs="Times New Roman"/>
                <w:b/>
                <w:bCs/>
                <w:color w:val="555555"/>
                <w:kern w:val="0"/>
                <w:sz w:val="28"/>
                <w:szCs w:val="20"/>
              </w:rPr>
            </w:pPr>
            <w:r>
              <w:rPr>
                <w:rFonts w:ascii="Times New Roman" w:eastAsia="新細明體" w:hAnsi="Times New Roman" w:cs="Times New Roman"/>
                <w:b/>
                <w:bCs/>
                <w:color w:val="555555"/>
                <w:kern w:val="0"/>
                <w:sz w:val="28"/>
                <w:szCs w:val="20"/>
              </w:rPr>
              <w:t>&lt; Other: Communication and Media &gt;</w:t>
            </w:r>
          </w:p>
        </w:tc>
        <w:tc>
          <w:tcPr>
            <w:tcW w:w="3401" w:type="dxa"/>
            <w:tcBorders>
              <w:top w:val="nil"/>
              <w:left w:val="single" w:sz="4" w:space="0" w:color="auto"/>
              <w:bottom w:val="nil"/>
              <w:right w:val="single" w:sz="4" w:space="0" w:color="auto"/>
            </w:tcBorders>
            <w:shd w:val="clear" w:color="auto" w:fill="FFFFFF"/>
            <w:vAlign w:val="center"/>
            <w:hideMark/>
          </w:tcPr>
          <w:p w14:paraId="08F2005F"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5C7B233F"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93FC9"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7210C00F"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Presentation 1 :</w:t>
            </w:r>
          </w:p>
        </w:tc>
        <w:tc>
          <w:tcPr>
            <w:tcW w:w="3401" w:type="dxa"/>
            <w:tcBorders>
              <w:top w:val="nil"/>
              <w:left w:val="single" w:sz="4" w:space="0" w:color="auto"/>
              <w:bottom w:val="nil"/>
              <w:right w:val="single" w:sz="4" w:space="0" w:color="auto"/>
            </w:tcBorders>
            <w:shd w:val="clear" w:color="auto" w:fill="FFFFFF"/>
            <w:vAlign w:val="center"/>
            <w:hideMark/>
          </w:tcPr>
          <w:p w14:paraId="07A4E894"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32F87EAB"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040B8A"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653B9D4C"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“Communications - The key to a successful Forum”</w:t>
            </w:r>
          </w:p>
        </w:tc>
        <w:tc>
          <w:tcPr>
            <w:tcW w:w="3401" w:type="dxa"/>
            <w:tcBorders>
              <w:top w:val="nil"/>
              <w:left w:val="single" w:sz="4" w:space="0" w:color="auto"/>
              <w:bottom w:val="nil"/>
              <w:right w:val="single" w:sz="4" w:space="0" w:color="auto"/>
            </w:tcBorders>
            <w:shd w:val="clear" w:color="auto" w:fill="FFFFFF"/>
            <w:vAlign w:val="center"/>
            <w:hideMark/>
          </w:tcPr>
          <w:p w14:paraId="3B0E69AA"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06388E81"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202CC8"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single" w:sz="4" w:space="0" w:color="auto"/>
              <w:right w:val="single" w:sz="4" w:space="0" w:color="auto"/>
            </w:tcBorders>
            <w:shd w:val="clear" w:color="auto" w:fill="FFFFFF"/>
            <w:vAlign w:val="center"/>
            <w:hideMark/>
          </w:tcPr>
          <w:p w14:paraId="71CEDAB1"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Presentation 2 :</w:t>
            </w:r>
          </w:p>
          <w:p w14:paraId="2762B326"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p>
        </w:tc>
        <w:tc>
          <w:tcPr>
            <w:tcW w:w="3401" w:type="dxa"/>
            <w:tcBorders>
              <w:top w:val="nil"/>
              <w:left w:val="single" w:sz="4" w:space="0" w:color="auto"/>
              <w:bottom w:val="single" w:sz="4" w:space="0" w:color="auto"/>
              <w:right w:val="single" w:sz="4" w:space="0" w:color="auto"/>
            </w:tcBorders>
            <w:shd w:val="clear" w:color="auto" w:fill="FFFFFF"/>
            <w:vAlign w:val="center"/>
            <w:hideMark/>
          </w:tcPr>
          <w:p w14:paraId="107F7F05"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3E87B08E" w14:textId="77777777" w:rsidTr="00334F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F9A5E"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single" w:sz="4" w:space="0" w:color="auto"/>
              <w:left w:val="single" w:sz="4" w:space="0" w:color="auto"/>
              <w:bottom w:val="nil"/>
              <w:right w:val="single" w:sz="4" w:space="0" w:color="auto"/>
            </w:tcBorders>
            <w:shd w:val="clear" w:color="auto" w:fill="FFFFFF"/>
            <w:vAlign w:val="center"/>
            <w:hideMark/>
          </w:tcPr>
          <w:p w14:paraId="4B91E822"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“Communication on water in today’s world”</w:t>
            </w:r>
          </w:p>
        </w:tc>
        <w:tc>
          <w:tcPr>
            <w:tcW w:w="3401" w:type="dxa"/>
            <w:tcBorders>
              <w:top w:val="single" w:sz="4" w:space="0" w:color="auto"/>
              <w:left w:val="single" w:sz="4" w:space="0" w:color="auto"/>
              <w:bottom w:val="nil"/>
              <w:right w:val="single" w:sz="4" w:space="0" w:color="auto"/>
            </w:tcBorders>
            <w:shd w:val="clear" w:color="auto" w:fill="FFFFFF"/>
            <w:vAlign w:val="center"/>
            <w:hideMark/>
          </w:tcPr>
          <w:p w14:paraId="37832DFA"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05C9167E"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CFE2A"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19FF9582"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Roundtable Work</w:t>
            </w:r>
          </w:p>
        </w:tc>
        <w:tc>
          <w:tcPr>
            <w:tcW w:w="3401" w:type="dxa"/>
            <w:tcBorders>
              <w:top w:val="nil"/>
              <w:left w:val="single" w:sz="4" w:space="0" w:color="auto"/>
              <w:bottom w:val="nil"/>
              <w:right w:val="single" w:sz="4" w:space="0" w:color="auto"/>
            </w:tcBorders>
            <w:shd w:val="clear" w:color="auto" w:fill="FFFFFF"/>
            <w:vAlign w:val="center"/>
            <w:hideMark/>
          </w:tcPr>
          <w:p w14:paraId="7D1766A1"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350CE804"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097C0"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107A482A"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The media’s role to move leaders: organize groups by type of media(written media, broadcasting media, online media, etc)</w:t>
            </w:r>
          </w:p>
        </w:tc>
        <w:tc>
          <w:tcPr>
            <w:tcW w:w="3401" w:type="dxa"/>
            <w:tcBorders>
              <w:top w:val="nil"/>
              <w:left w:val="single" w:sz="4" w:space="0" w:color="auto"/>
              <w:bottom w:val="nil"/>
              <w:right w:val="single" w:sz="4" w:space="0" w:color="auto"/>
            </w:tcBorders>
            <w:shd w:val="clear" w:color="auto" w:fill="FFFFFF"/>
            <w:vAlign w:val="center"/>
            <w:hideMark/>
          </w:tcPr>
          <w:p w14:paraId="3E2F3B90"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3E49890B"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DC016"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352EF5A4"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How can we develop the internal &amp; international communication strategy for the 7</w:t>
            </w:r>
            <w:r>
              <w:rPr>
                <w:rFonts w:ascii="Times New Roman" w:eastAsia="新細明體" w:hAnsi="Times New Roman" w:cs="Times New Roman"/>
                <w:color w:val="555555"/>
                <w:kern w:val="0"/>
                <w:sz w:val="28"/>
                <w:szCs w:val="20"/>
                <w:vertAlign w:val="superscript"/>
              </w:rPr>
              <w:t>th</w:t>
            </w:r>
            <w:r>
              <w:rPr>
                <w:rFonts w:ascii="Times New Roman" w:eastAsia="新細明體" w:hAnsi="Times New Roman" w:cs="Times New Roman"/>
                <w:color w:val="555555"/>
                <w:kern w:val="0"/>
                <w:sz w:val="28"/>
                <w:szCs w:val="20"/>
              </w:rPr>
              <w:t> Forum :organize groups by main targets(experts, youth, children, women, local residences etc.)(Cards)</w:t>
            </w:r>
          </w:p>
        </w:tc>
        <w:tc>
          <w:tcPr>
            <w:tcW w:w="3401" w:type="dxa"/>
            <w:tcBorders>
              <w:top w:val="nil"/>
              <w:left w:val="single" w:sz="4" w:space="0" w:color="auto"/>
              <w:bottom w:val="nil"/>
              <w:right w:val="single" w:sz="4" w:space="0" w:color="auto"/>
            </w:tcBorders>
            <w:shd w:val="clear" w:color="auto" w:fill="FFFFFF"/>
            <w:vAlign w:val="center"/>
            <w:hideMark/>
          </w:tcPr>
          <w:p w14:paraId="659272C3"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0DE7EAB7"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1B3B8C"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7DC82772"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Wrap-up</w:t>
            </w:r>
          </w:p>
        </w:tc>
        <w:tc>
          <w:tcPr>
            <w:tcW w:w="3401" w:type="dxa"/>
            <w:tcBorders>
              <w:top w:val="nil"/>
              <w:left w:val="single" w:sz="4" w:space="0" w:color="auto"/>
              <w:bottom w:val="nil"/>
              <w:right w:val="single" w:sz="4" w:space="0" w:color="auto"/>
            </w:tcBorders>
            <w:shd w:val="clear" w:color="auto" w:fill="FFFFFF"/>
            <w:vAlign w:val="center"/>
            <w:hideMark/>
          </w:tcPr>
          <w:p w14:paraId="029E4C76"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7EE4EE4B"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242987"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2759EF9E"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c>
          <w:tcPr>
            <w:tcW w:w="3401" w:type="dxa"/>
            <w:tcBorders>
              <w:top w:val="nil"/>
              <w:left w:val="single" w:sz="4" w:space="0" w:color="auto"/>
              <w:bottom w:val="nil"/>
              <w:right w:val="single" w:sz="4" w:space="0" w:color="auto"/>
            </w:tcBorders>
            <w:shd w:val="clear" w:color="auto" w:fill="FFFFFF"/>
            <w:vAlign w:val="center"/>
            <w:hideMark/>
          </w:tcPr>
          <w:p w14:paraId="404A567E"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1939A40C"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6C13D"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457FFCBA" w14:textId="77777777" w:rsidR="00334F73" w:rsidRDefault="00334F73" w:rsidP="00D11106">
            <w:pPr>
              <w:widowControl/>
              <w:ind w:firstLineChars="100" w:firstLine="280"/>
              <w:rPr>
                <w:rFonts w:ascii="Times New Roman" w:eastAsia="新細明體" w:hAnsi="Times New Roman" w:cs="Times New Roman"/>
                <w:b/>
                <w:bCs/>
                <w:color w:val="555555"/>
                <w:kern w:val="0"/>
                <w:sz w:val="28"/>
                <w:szCs w:val="20"/>
              </w:rPr>
            </w:pPr>
            <w:r>
              <w:rPr>
                <w:rFonts w:ascii="Times New Roman" w:eastAsia="新細明體" w:hAnsi="Times New Roman" w:cs="Times New Roman"/>
                <w:b/>
                <w:bCs/>
                <w:color w:val="555555"/>
                <w:kern w:val="0"/>
                <w:sz w:val="28"/>
                <w:szCs w:val="20"/>
              </w:rPr>
              <w:t>&lt; Other: Citizens and Youth &gt;</w:t>
            </w:r>
          </w:p>
        </w:tc>
        <w:tc>
          <w:tcPr>
            <w:tcW w:w="3401" w:type="dxa"/>
            <w:tcBorders>
              <w:top w:val="nil"/>
              <w:left w:val="single" w:sz="4" w:space="0" w:color="auto"/>
              <w:bottom w:val="nil"/>
              <w:right w:val="single" w:sz="4" w:space="0" w:color="auto"/>
            </w:tcBorders>
            <w:shd w:val="clear" w:color="auto" w:fill="FFFFFF"/>
            <w:vAlign w:val="center"/>
            <w:hideMark/>
          </w:tcPr>
          <w:p w14:paraId="5A0F54EB"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55866CD8"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30AF"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52F3789F"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Presentation 1 : Provide results of 6</w:t>
            </w:r>
            <w:r>
              <w:rPr>
                <w:rFonts w:ascii="Times New Roman" w:eastAsia="新細明體" w:hAnsi="Times New Roman" w:cs="Times New Roman"/>
                <w:color w:val="555555"/>
                <w:kern w:val="0"/>
                <w:sz w:val="28"/>
                <w:szCs w:val="20"/>
                <w:vertAlign w:val="superscript"/>
              </w:rPr>
              <w:t>th</w:t>
            </w:r>
            <w:r>
              <w:rPr>
                <w:rFonts w:ascii="Times New Roman" w:eastAsia="新細明體" w:hAnsi="Times New Roman" w:cs="Times New Roman"/>
                <w:color w:val="555555"/>
                <w:kern w:val="0"/>
                <w:sz w:val="28"/>
                <w:szCs w:val="20"/>
              </w:rPr>
              <w:t> Forum</w:t>
            </w:r>
          </w:p>
        </w:tc>
        <w:tc>
          <w:tcPr>
            <w:tcW w:w="3401" w:type="dxa"/>
            <w:tcBorders>
              <w:top w:val="nil"/>
              <w:left w:val="single" w:sz="4" w:space="0" w:color="auto"/>
              <w:bottom w:val="nil"/>
              <w:right w:val="single" w:sz="4" w:space="0" w:color="auto"/>
            </w:tcBorders>
            <w:shd w:val="clear" w:color="auto" w:fill="FFFFFF"/>
            <w:vAlign w:val="center"/>
            <w:hideMark/>
          </w:tcPr>
          <w:p w14:paraId="61675DCD"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22C6E75B"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A7F79"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2AC9191A"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Presentation 2 : Youth Parliament &amp; Participation</w:t>
            </w:r>
          </w:p>
        </w:tc>
        <w:tc>
          <w:tcPr>
            <w:tcW w:w="3401" w:type="dxa"/>
            <w:tcBorders>
              <w:top w:val="nil"/>
              <w:left w:val="single" w:sz="4" w:space="0" w:color="auto"/>
              <w:bottom w:val="nil"/>
              <w:right w:val="single" w:sz="4" w:space="0" w:color="auto"/>
            </w:tcBorders>
            <w:shd w:val="clear" w:color="auto" w:fill="FFFFFF"/>
            <w:vAlign w:val="center"/>
            <w:hideMark/>
          </w:tcPr>
          <w:p w14:paraId="7FD4D39B"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4B9C0EA2"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66640"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61AD7712"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Roundtable Work</w:t>
            </w:r>
          </w:p>
        </w:tc>
        <w:tc>
          <w:tcPr>
            <w:tcW w:w="3401" w:type="dxa"/>
            <w:tcBorders>
              <w:top w:val="nil"/>
              <w:left w:val="single" w:sz="4" w:space="0" w:color="auto"/>
              <w:bottom w:val="nil"/>
              <w:right w:val="single" w:sz="4" w:space="0" w:color="auto"/>
            </w:tcBorders>
            <w:shd w:val="clear" w:color="auto" w:fill="FFFFFF"/>
            <w:vAlign w:val="center"/>
            <w:hideMark/>
          </w:tcPr>
          <w:p w14:paraId="56BDD4DD"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164DD10B"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EA295B"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7E414CFD"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How can we encourage youth to take a leadership role in the next Forum?</w:t>
            </w:r>
          </w:p>
        </w:tc>
        <w:tc>
          <w:tcPr>
            <w:tcW w:w="3401" w:type="dxa"/>
            <w:tcBorders>
              <w:top w:val="nil"/>
              <w:left w:val="single" w:sz="4" w:space="0" w:color="auto"/>
              <w:bottom w:val="nil"/>
              <w:right w:val="single" w:sz="4" w:space="0" w:color="auto"/>
            </w:tcBorders>
            <w:shd w:val="clear" w:color="auto" w:fill="FFFFFF"/>
            <w:vAlign w:val="center"/>
            <w:hideMark/>
          </w:tcPr>
          <w:p w14:paraId="2A338A4F"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2741E3FC"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594C64"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76D47769"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How can we get citizens interested in water issues and fostering participation in World Water Forums?</w:t>
            </w:r>
          </w:p>
        </w:tc>
        <w:tc>
          <w:tcPr>
            <w:tcW w:w="3401" w:type="dxa"/>
            <w:tcBorders>
              <w:top w:val="nil"/>
              <w:left w:val="single" w:sz="4" w:space="0" w:color="auto"/>
              <w:bottom w:val="nil"/>
              <w:right w:val="single" w:sz="4" w:space="0" w:color="auto"/>
            </w:tcBorders>
            <w:shd w:val="clear" w:color="auto" w:fill="FFFFFF"/>
            <w:vAlign w:val="center"/>
            <w:hideMark/>
          </w:tcPr>
          <w:p w14:paraId="4FF5E43D"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1F58A942"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D3FCA3"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nil"/>
              <w:right w:val="single" w:sz="4" w:space="0" w:color="auto"/>
            </w:tcBorders>
            <w:shd w:val="clear" w:color="auto" w:fill="FFFFFF"/>
            <w:vAlign w:val="center"/>
            <w:hideMark/>
          </w:tcPr>
          <w:p w14:paraId="508FB4A2"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How can we connect the 7</w:t>
            </w:r>
            <w:r>
              <w:rPr>
                <w:rFonts w:ascii="Times New Roman" w:eastAsia="新細明體" w:hAnsi="Times New Roman" w:cs="Times New Roman"/>
                <w:color w:val="555555"/>
                <w:kern w:val="0"/>
                <w:sz w:val="28"/>
                <w:szCs w:val="20"/>
                <w:vertAlign w:val="superscript"/>
              </w:rPr>
              <w:t>th</w:t>
            </w:r>
            <w:r>
              <w:rPr>
                <w:rFonts w:ascii="Times New Roman" w:eastAsia="新細明體" w:hAnsi="Times New Roman" w:cs="Times New Roman"/>
                <w:color w:val="555555"/>
                <w:kern w:val="0"/>
                <w:sz w:val="28"/>
                <w:szCs w:val="20"/>
              </w:rPr>
              <w:t> Forum with NGO’s activities like annual conferences, campaigns and events?</w:t>
            </w:r>
          </w:p>
        </w:tc>
        <w:tc>
          <w:tcPr>
            <w:tcW w:w="3401" w:type="dxa"/>
            <w:tcBorders>
              <w:top w:val="nil"/>
              <w:left w:val="single" w:sz="4" w:space="0" w:color="auto"/>
              <w:bottom w:val="nil"/>
              <w:right w:val="single" w:sz="4" w:space="0" w:color="auto"/>
            </w:tcBorders>
            <w:shd w:val="clear" w:color="auto" w:fill="FFFFFF"/>
            <w:vAlign w:val="center"/>
            <w:hideMark/>
          </w:tcPr>
          <w:p w14:paraId="34118644"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00B745E8"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2188D"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single" w:sz="4" w:space="0" w:color="auto"/>
              <w:right w:val="single" w:sz="4" w:space="0" w:color="auto"/>
            </w:tcBorders>
            <w:shd w:val="clear" w:color="auto" w:fill="FFFFFF"/>
            <w:vAlign w:val="center"/>
            <w:hideMark/>
          </w:tcPr>
          <w:p w14:paraId="7954AF50"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 Wrap-up</w:t>
            </w:r>
          </w:p>
        </w:tc>
        <w:tc>
          <w:tcPr>
            <w:tcW w:w="3401" w:type="dxa"/>
            <w:tcBorders>
              <w:top w:val="nil"/>
              <w:left w:val="single" w:sz="4" w:space="0" w:color="auto"/>
              <w:bottom w:val="single" w:sz="4" w:space="0" w:color="auto"/>
              <w:right w:val="single" w:sz="4" w:space="0" w:color="auto"/>
            </w:tcBorders>
            <w:shd w:val="clear" w:color="auto" w:fill="FFFFFF"/>
            <w:vAlign w:val="center"/>
            <w:hideMark/>
          </w:tcPr>
          <w:p w14:paraId="40D684F3" w14:textId="77777777" w:rsidR="00334F73" w:rsidRDefault="00334F73" w:rsidP="00D11106">
            <w:pPr>
              <w:widowControl/>
              <w:ind w:firstLineChars="100" w:firstLine="280"/>
              <w:rPr>
                <w:rFonts w:ascii="Times New Roman" w:eastAsia="新細明體" w:hAnsi="Times New Roman" w:cs="Times New Roman"/>
                <w:color w:val="000000"/>
                <w:kern w:val="0"/>
                <w:sz w:val="28"/>
              </w:rPr>
            </w:pPr>
            <w:r>
              <w:rPr>
                <w:rFonts w:ascii="Times New Roman" w:eastAsia="新細明體" w:hAnsi="Times New Roman" w:cs="Times New Roman" w:hint="eastAsia"/>
                <w:color w:val="000000"/>
                <w:kern w:val="0"/>
                <w:sz w:val="28"/>
              </w:rPr>
              <w:t xml:space="preserve">　</w:t>
            </w:r>
          </w:p>
        </w:tc>
      </w:tr>
      <w:tr w:rsidR="00334F73" w14:paraId="15913933" w14:textId="77777777" w:rsidTr="00D11106">
        <w:trPr>
          <w:trHeight w:val="20"/>
        </w:trPr>
        <w:tc>
          <w:tcPr>
            <w:tcW w:w="142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20190C7" w14:textId="77777777" w:rsidR="00334F73" w:rsidRDefault="00334F73" w:rsidP="00D11106">
            <w:pPr>
              <w:widowControl/>
              <w:jc w:val="center"/>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15:30-16:00</w:t>
            </w:r>
          </w:p>
        </w:tc>
        <w:tc>
          <w:tcPr>
            <w:tcW w:w="4971" w:type="dxa"/>
            <w:tcBorders>
              <w:top w:val="single" w:sz="4" w:space="0" w:color="auto"/>
              <w:left w:val="single" w:sz="4" w:space="0" w:color="auto"/>
              <w:bottom w:val="nil"/>
              <w:right w:val="single" w:sz="4" w:space="0" w:color="auto"/>
            </w:tcBorders>
            <w:shd w:val="clear" w:color="auto" w:fill="FFFFFF"/>
            <w:vAlign w:val="center"/>
            <w:hideMark/>
          </w:tcPr>
          <w:p w14:paraId="611BDE4F"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Break</w:t>
            </w:r>
          </w:p>
        </w:tc>
        <w:tc>
          <w:tcPr>
            <w:tcW w:w="34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52C7500"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hint="eastAsia"/>
                <w:color w:val="555555"/>
                <w:kern w:val="0"/>
                <w:sz w:val="28"/>
                <w:szCs w:val="20"/>
              </w:rPr>
              <w:t xml:space="preserve">　</w:t>
            </w:r>
          </w:p>
        </w:tc>
      </w:tr>
      <w:tr w:rsidR="00334F73" w14:paraId="05D23C8D"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4C15D7" w14:textId="77777777" w:rsidR="00334F73" w:rsidRDefault="00334F73" w:rsidP="00D11106">
            <w:pPr>
              <w:widowControl/>
              <w:rPr>
                <w:rFonts w:ascii="Times New Roman" w:eastAsia="新細明體" w:hAnsi="Times New Roman" w:cs="Times New Roman"/>
                <w:color w:val="555555"/>
                <w:kern w:val="0"/>
                <w:sz w:val="28"/>
                <w:szCs w:val="20"/>
              </w:rPr>
            </w:pPr>
          </w:p>
        </w:tc>
        <w:tc>
          <w:tcPr>
            <w:tcW w:w="4971" w:type="dxa"/>
            <w:tcBorders>
              <w:top w:val="nil"/>
              <w:left w:val="single" w:sz="4" w:space="0" w:color="auto"/>
              <w:bottom w:val="single" w:sz="4" w:space="0" w:color="auto"/>
              <w:right w:val="single" w:sz="4" w:space="0" w:color="auto"/>
            </w:tcBorders>
            <w:shd w:val="clear" w:color="auto" w:fill="FFFFFF"/>
            <w:vAlign w:val="center"/>
            <w:hideMark/>
          </w:tcPr>
          <w:p w14:paraId="24EEE1C7"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Slide shows of memory pictures of the Kick-off Meeting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84EC1" w14:textId="77777777" w:rsidR="00334F73" w:rsidRDefault="00334F73" w:rsidP="00D11106">
            <w:pPr>
              <w:widowControl/>
              <w:rPr>
                <w:rFonts w:ascii="Times New Roman" w:eastAsia="新細明體" w:hAnsi="Times New Roman" w:cs="Times New Roman"/>
                <w:color w:val="555555"/>
                <w:kern w:val="0"/>
                <w:sz w:val="28"/>
                <w:szCs w:val="20"/>
              </w:rPr>
            </w:pPr>
          </w:p>
        </w:tc>
      </w:tr>
      <w:tr w:rsidR="00334F73" w14:paraId="0C88A290" w14:textId="77777777" w:rsidTr="00D11106">
        <w:trPr>
          <w:trHeight w:val="20"/>
        </w:trPr>
        <w:tc>
          <w:tcPr>
            <w:tcW w:w="142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D699934" w14:textId="77777777" w:rsidR="00334F73" w:rsidRDefault="00334F73" w:rsidP="00D11106">
            <w:pPr>
              <w:widowControl/>
              <w:jc w:val="center"/>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16:00-17:00</w:t>
            </w:r>
          </w:p>
        </w:tc>
        <w:tc>
          <w:tcPr>
            <w:tcW w:w="497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72751A3" w14:textId="77777777" w:rsidR="00334F73" w:rsidRDefault="00334F73" w:rsidP="00D11106">
            <w:pPr>
              <w:widowControl/>
              <w:ind w:firstLineChars="100" w:firstLine="280"/>
              <w:rPr>
                <w:rFonts w:ascii="Times New Roman" w:eastAsia="新細明體" w:hAnsi="Times New Roman" w:cs="Times New Roman"/>
                <w:b/>
                <w:bCs/>
                <w:color w:val="555555"/>
                <w:kern w:val="0"/>
                <w:sz w:val="28"/>
                <w:szCs w:val="20"/>
              </w:rPr>
            </w:pPr>
            <w:r>
              <w:rPr>
                <w:rFonts w:ascii="Times New Roman" w:eastAsia="新細明體" w:hAnsi="Times New Roman" w:cs="Times New Roman"/>
                <w:b/>
                <w:bCs/>
                <w:color w:val="555555"/>
                <w:kern w:val="0"/>
                <w:sz w:val="28"/>
                <w:szCs w:val="20"/>
              </w:rPr>
              <w:t>12. Plenary synthesis of Day 2</w:t>
            </w:r>
          </w:p>
        </w:tc>
        <w:tc>
          <w:tcPr>
            <w:tcW w:w="3401" w:type="dxa"/>
            <w:tcBorders>
              <w:top w:val="single" w:sz="4" w:space="0" w:color="auto"/>
              <w:left w:val="single" w:sz="4" w:space="0" w:color="auto"/>
              <w:bottom w:val="nil"/>
              <w:right w:val="single" w:sz="4" w:space="0" w:color="auto"/>
            </w:tcBorders>
            <w:shd w:val="clear" w:color="auto" w:fill="FFFFFF"/>
            <w:vAlign w:val="center"/>
            <w:hideMark/>
          </w:tcPr>
          <w:p w14:paraId="0A738381"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Process co-chairs or roundtable</w:t>
            </w:r>
          </w:p>
        </w:tc>
      </w:tr>
      <w:tr w:rsidR="00334F73" w14:paraId="2F5E9298" w14:textId="77777777" w:rsidTr="00D1110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D138B7" w14:textId="77777777" w:rsidR="00334F73" w:rsidRDefault="00334F73" w:rsidP="00D11106">
            <w:pPr>
              <w:widowControl/>
              <w:rPr>
                <w:rFonts w:ascii="Times New Roman" w:eastAsia="新細明體" w:hAnsi="Times New Roman" w:cs="Times New Roman"/>
                <w:color w:val="555555"/>
                <w:kern w:val="0"/>
                <w:sz w:val="2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79AC7C" w14:textId="77777777" w:rsidR="00334F73" w:rsidRDefault="00334F73" w:rsidP="00D11106">
            <w:pPr>
              <w:widowControl/>
              <w:rPr>
                <w:rFonts w:ascii="Times New Roman" w:eastAsia="新細明體" w:hAnsi="Times New Roman" w:cs="Times New Roman"/>
                <w:b/>
                <w:bCs/>
                <w:color w:val="555555"/>
                <w:kern w:val="0"/>
                <w:sz w:val="28"/>
                <w:szCs w:val="20"/>
              </w:rPr>
            </w:pPr>
          </w:p>
        </w:tc>
        <w:tc>
          <w:tcPr>
            <w:tcW w:w="3401" w:type="dxa"/>
            <w:tcBorders>
              <w:top w:val="nil"/>
              <w:left w:val="single" w:sz="4" w:space="0" w:color="auto"/>
              <w:bottom w:val="single" w:sz="4" w:space="0" w:color="auto"/>
              <w:right w:val="single" w:sz="4" w:space="0" w:color="auto"/>
            </w:tcBorders>
            <w:shd w:val="clear" w:color="auto" w:fill="FFFFFF"/>
            <w:vAlign w:val="center"/>
            <w:hideMark/>
          </w:tcPr>
          <w:p w14:paraId="47DAC905"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representatives; Gillian</w:t>
            </w:r>
          </w:p>
        </w:tc>
      </w:tr>
      <w:tr w:rsidR="00334F73" w14:paraId="1C41FB73" w14:textId="77777777" w:rsidTr="00D11106">
        <w:trPr>
          <w:trHeight w:val="20"/>
        </w:trPr>
        <w:tc>
          <w:tcPr>
            <w:tcW w:w="1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2A9986" w14:textId="77777777" w:rsidR="00334F73" w:rsidRDefault="00334F73" w:rsidP="00D11106">
            <w:pPr>
              <w:widowControl/>
              <w:jc w:val="center"/>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17:00-17:15</w:t>
            </w:r>
          </w:p>
        </w:tc>
        <w:tc>
          <w:tcPr>
            <w:tcW w:w="49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508E62" w14:textId="77777777" w:rsidR="00334F73" w:rsidRDefault="00334F73" w:rsidP="00D11106">
            <w:pPr>
              <w:widowControl/>
              <w:ind w:firstLineChars="100" w:firstLine="280"/>
              <w:rPr>
                <w:rFonts w:ascii="Times New Roman" w:eastAsia="新細明體" w:hAnsi="Times New Roman" w:cs="Times New Roman"/>
                <w:b/>
                <w:bCs/>
                <w:color w:val="555555"/>
                <w:kern w:val="0"/>
                <w:sz w:val="28"/>
                <w:szCs w:val="20"/>
              </w:rPr>
            </w:pPr>
            <w:r>
              <w:rPr>
                <w:rFonts w:ascii="Times New Roman" w:eastAsia="新細明體" w:hAnsi="Times New Roman" w:cs="Times New Roman"/>
                <w:b/>
                <w:bCs/>
                <w:color w:val="555555"/>
                <w:kern w:val="0"/>
                <w:sz w:val="28"/>
                <w:szCs w:val="20"/>
              </w:rPr>
              <w:t>13. The Way Forward: Road Map for 7</w:t>
            </w:r>
            <w:r>
              <w:rPr>
                <w:rFonts w:ascii="Times New Roman" w:eastAsia="新細明體" w:hAnsi="Times New Roman" w:cs="Times New Roman"/>
                <w:b/>
                <w:bCs/>
                <w:color w:val="555555"/>
                <w:kern w:val="0"/>
                <w:sz w:val="28"/>
                <w:szCs w:val="20"/>
                <w:vertAlign w:val="superscript"/>
              </w:rPr>
              <w:t>th</w:t>
            </w:r>
            <w:r>
              <w:rPr>
                <w:rFonts w:ascii="Times New Roman" w:eastAsia="新細明體" w:hAnsi="Times New Roman" w:cs="Times New Roman"/>
                <w:b/>
                <w:bCs/>
                <w:color w:val="555555"/>
                <w:kern w:val="0"/>
                <w:sz w:val="28"/>
                <w:szCs w:val="20"/>
              </w:rPr>
              <w:t> World Water Forum</w:t>
            </w:r>
          </w:p>
        </w:tc>
        <w:tc>
          <w:tcPr>
            <w:tcW w:w="34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73243C"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Mr. Kyung-suk Lee</w:t>
            </w:r>
          </w:p>
        </w:tc>
      </w:tr>
      <w:tr w:rsidR="00334F73" w14:paraId="3C65C6A1" w14:textId="77777777" w:rsidTr="00D11106">
        <w:trPr>
          <w:trHeight w:val="20"/>
        </w:trPr>
        <w:tc>
          <w:tcPr>
            <w:tcW w:w="14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58229A" w14:textId="77777777" w:rsidR="00334F73" w:rsidRDefault="00334F73" w:rsidP="00D11106">
            <w:pPr>
              <w:widowControl/>
              <w:jc w:val="center"/>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17:15-17:20</w:t>
            </w:r>
          </w:p>
        </w:tc>
        <w:tc>
          <w:tcPr>
            <w:tcW w:w="49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342DCA" w14:textId="77777777" w:rsidR="00334F73" w:rsidRDefault="00334F73" w:rsidP="00D11106">
            <w:pPr>
              <w:widowControl/>
              <w:ind w:firstLineChars="100" w:firstLine="280"/>
              <w:rPr>
                <w:rFonts w:ascii="Times New Roman" w:eastAsia="新細明體" w:hAnsi="Times New Roman" w:cs="Times New Roman"/>
                <w:b/>
                <w:bCs/>
                <w:color w:val="555555"/>
                <w:kern w:val="0"/>
                <w:sz w:val="28"/>
                <w:szCs w:val="20"/>
              </w:rPr>
            </w:pPr>
            <w:r>
              <w:rPr>
                <w:rFonts w:ascii="Times New Roman" w:eastAsia="新細明體" w:hAnsi="Times New Roman" w:cs="Times New Roman"/>
                <w:b/>
                <w:bCs/>
                <w:color w:val="555555"/>
                <w:kern w:val="0"/>
                <w:sz w:val="28"/>
                <w:szCs w:val="20"/>
              </w:rPr>
              <w:t>14. Closing</w:t>
            </w:r>
          </w:p>
        </w:tc>
        <w:tc>
          <w:tcPr>
            <w:tcW w:w="34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CD4890" w14:textId="77777777" w:rsidR="00334F73" w:rsidRDefault="00334F73" w:rsidP="00D11106">
            <w:pPr>
              <w:widowControl/>
              <w:ind w:firstLineChars="100" w:firstLine="280"/>
              <w:rPr>
                <w:rFonts w:ascii="Times New Roman" w:eastAsia="新細明體" w:hAnsi="Times New Roman" w:cs="Times New Roman"/>
                <w:color w:val="555555"/>
                <w:kern w:val="0"/>
                <w:sz w:val="28"/>
                <w:szCs w:val="20"/>
              </w:rPr>
            </w:pPr>
            <w:r>
              <w:rPr>
                <w:rFonts w:ascii="Times New Roman" w:eastAsia="新細明體" w:hAnsi="Times New Roman" w:cs="Times New Roman"/>
                <w:color w:val="555555"/>
                <w:kern w:val="0"/>
                <w:sz w:val="28"/>
                <w:szCs w:val="20"/>
              </w:rPr>
              <w:t>ISC Co-chairs</w:t>
            </w:r>
          </w:p>
        </w:tc>
      </w:tr>
    </w:tbl>
    <w:p w14:paraId="0E41590C" w14:textId="77777777" w:rsidR="00334F73" w:rsidRDefault="00334F73" w:rsidP="000F151F">
      <w:pPr>
        <w:pStyle w:val="12"/>
        <w:spacing w:afterLines="0" w:after="0" w:line="240" w:lineRule="atLeast"/>
        <w:rPr>
          <w:color w:val="000000"/>
        </w:rPr>
        <w:sectPr w:rsidR="00334F73" w:rsidSect="0077133F">
          <w:pgSz w:w="11906" w:h="16838"/>
          <w:pgMar w:top="1440" w:right="1800" w:bottom="1440" w:left="1276" w:header="851" w:footer="992" w:gutter="0"/>
          <w:cols w:space="425"/>
          <w:docGrid w:type="lines" w:linePitch="360"/>
        </w:sectPr>
      </w:pPr>
    </w:p>
    <w:p w14:paraId="79ABF45B" w14:textId="65E145D8" w:rsidR="000F151F" w:rsidRPr="000E7F2F" w:rsidRDefault="000F151F" w:rsidP="000F151F">
      <w:pPr>
        <w:pStyle w:val="12"/>
        <w:spacing w:afterLines="0" w:after="0" w:line="240" w:lineRule="atLeast"/>
        <w:rPr>
          <w:color w:val="000000"/>
        </w:rPr>
      </w:pPr>
      <w:r w:rsidRPr="000E7F2F">
        <w:rPr>
          <w:color w:val="000000"/>
        </w:rPr>
        <w:lastRenderedPageBreak/>
        <w:t>二、紀實：</w:t>
      </w:r>
    </w:p>
    <w:p w14:paraId="54CA4B3B" w14:textId="19CA5736" w:rsidR="00A77C34" w:rsidRPr="009E37FD" w:rsidRDefault="00A77C34" w:rsidP="00B2745A">
      <w:pPr>
        <w:pStyle w:val="12"/>
        <w:numPr>
          <w:ilvl w:val="0"/>
          <w:numId w:val="10"/>
        </w:numPr>
        <w:spacing w:afterLines="0" w:after="0"/>
        <w:ind w:firstLineChars="0"/>
      </w:pPr>
      <w:r w:rsidRPr="000E7F2F">
        <w:rPr>
          <w:color w:val="000000"/>
        </w:rPr>
        <w:t>本次</w:t>
      </w:r>
      <w:r w:rsidRPr="000E7F2F">
        <w:rPr>
          <w:color w:val="000000"/>
        </w:rPr>
        <w:t xml:space="preserve">7th World Water Forum Kick-off meeting </w:t>
      </w:r>
      <w:r w:rsidRPr="000E7F2F">
        <w:rPr>
          <w:color w:val="000000"/>
        </w:rPr>
        <w:t>會議於</w:t>
      </w:r>
      <w:r w:rsidRPr="000E7F2F">
        <w:rPr>
          <w:color w:val="000000"/>
        </w:rPr>
        <w:t>5</w:t>
      </w:r>
      <w:r w:rsidRPr="000E7F2F">
        <w:rPr>
          <w:color w:val="000000"/>
        </w:rPr>
        <w:t>月</w:t>
      </w:r>
      <w:r w:rsidRPr="000E7F2F">
        <w:rPr>
          <w:color w:val="000000"/>
        </w:rPr>
        <w:t>14</w:t>
      </w:r>
      <w:r w:rsidRPr="000E7F2F">
        <w:rPr>
          <w:color w:val="000000"/>
        </w:rPr>
        <w:t>日上午</w:t>
      </w:r>
      <w:r w:rsidRPr="000E7F2F">
        <w:rPr>
          <w:color w:val="000000"/>
        </w:rPr>
        <w:t>10</w:t>
      </w:r>
      <w:r w:rsidRPr="000E7F2F">
        <w:rPr>
          <w:color w:val="000000"/>
        </w:rPr>
        <w:t>時</w:t>
      </w:r>
      <w:r w:rsidR="00872E26" w:rsidRPr="000E7F2F">
        <w:rPr>
          <w:color w:val="000000"/>
        </w:rPr>
        <w:t>開始報到</w:t>
      </w:r>
      <w:r w:rsidRPr="000E7F2F">
        <w:rPr>
          <w:color w:val="000000"/>
        </w:rPr>
        <w:t>，約有</w:t>
      </w:r>
      <w:r w:rsidRPr="000E7F2F">
        <w:rPr>
          <w:color w:val="000000"/>
        </w:rPr>
        <w:t>500</w:t>
      </w:r>
      <w:r w:rsidRPr="000E7F2F">
        <w:rPr>
          <w:color w:val="000000"/>
        </w:rPr>
        <w:t>人左右參加，</w:t>
      </w:r>
      <w:r w:rsidR="00DA66D4" w:rsidRPr="009E37FD">
        <w:rPr>
          <w:rFonts w:hint="eastAsia"/>
        </w:rPr>
        <w:t>據</w:t>
      </w:r>
      <w:r w:rsidRPr="009E37FD">
        <w:t>側面觀察，參與人士包括</w:t>
      </w:r>
      <w:r w:rsidRPr="009E37FD">
        <w:t>WWC</w:t>
      </w:r>
      <w:r w:rsidRPr="009E37FD">
        <w:t>之相關工作人員、</w:t>
      </w:r>
      <w:r w:rsidRPr="009E37FD">
        <w:t>WWC</w:t>
      </w:r>
      <w:r w:rsidRPr="009E37FD">
        <w:t>會員組織之相關人員、政府單位及外交單位派遣人員、非政府組織相關人員、其他個人、企業、非直接相關組織獨立參與等。</w:t>
      </w:r>
    </w:p>
    <w:p w14:paraId="6FB50028" w14:textId="4D7F6EEF" w:rsidR="00397261" w:rsidRPr="000E7F2F" w:rsidRDefault="00A77C34" w:rsidP="00B2745A">
      <w:pPr>
        <w:pStyle w:val="12"/>
        <w:numPr>
          <w:ilvl w:val="0"/>
          <w:numId w:val="10"/>
        </w:numPr>
        <w:spacing w:afterLines="0" w:after="0"/>
        <w:ind w:firstLineChars="0"/>
      </w:pPr>
      <w:r w:rsidRPr="009E37FD">
        <w:t>本次會議乃是</w:t>
      </w:r>
      <w:r w:rsidR="00397261" w:rsidRPr="009E37FD">
        <w:t>WWF7</w:t>
      </w:r>
      <w:r w:rsidRPr="009E37FD">
        <w:t>第一次之籌備會議，</w:t>
      </w:r>
      <w:r w:rsidR="00397261" w:rsidRPr="009E37FD">
        <w:t>其目的為對於需要探討之議題進行討論</w:t>
      </w:r>
      <w:r w:rsidR="00397261" w:rsidRPr="000E7F2F">
        <w:t>，以作為未來議程及活動設定之基礎，本次會議強調應用與執行</w:t>
      </w:r>
      <w:r w:rsidR="00397261" w:rsidRPr="000E7F2F">
        <w:t>(Implementation)</w:t>
      </w:r>
      <w:r w:rsidR="00397261" w:rsidRPr="000E7F2F">
        <w:t>，後續並可能實施管考機制</w:t>
      </w:r>
      <w:r w:rsidR="00397261" w:rsidRPr="000E7F2F">
        <w:t xml:space="preserve"> </w:t>
      </w:r>
      <w:r w:rsidR="00397261" w:rsidRPr="000E7F2F">
        <w:t>（</w:t>
      </w:r>
      <w:r w:rsidR="00397261" w:rsidRPr="000E7F2F">
        <w:t>Action Monitoring System</w:t>
      </w:r>
      <w:r w:rsidR="00397261" w:rsidRPr="000E7F2F">
        <w:t>）。另加入一新的活動主軸，</w:t>
      </w:r>
      <w:r w:rsidR="00397261" w:rsidRPr="000E7F2F">
        <w:t>Science and Technology Process</w:t>
      </w:r>
      <w:r w:rsidR="00397261" w:rsidRPr="000E7F2F">
        <w:t>。</w:t>
      </w:r>
    </w:p>
    <w:p w14:paraId="0DD3E3B0" w14:textId="77777777" w:rsidR="00872E26" w:rsidRPr="000E7F2F" w:rsidRDefault="00872E26" w:rsidP="00B2745A">
      <w:pPr>
        <w:pStyle w:val="12"/>
        <w:numPr>
          <w:ilvl w:val="0"/>
          <w:numId w:val="10"/>
        </w:numPr>
        <w:spacing w:afterLines="0" w:after="0"/>
        <w:ind w:firstLineChars="0"/>
      </w:pPr>
      <w:r w:rsidRPr="000E7F2F">
        <w:t>會場外有提供第七屆之標語、圖騰供參與者票選，並展示兒童畫作、提供相關資料索取。可供選取之標語如下：</w:t>
      </w:r>
    </w:p>
    <w:p w14:paraId="14D292CF" w14:textId="77777777" w:rsidR="00872E26" w:rsidRPr="000E7F2F" w:rsidRDefault="00872E26" w:rsidP="00B2745A">
      <w:pPr>
        <w:pStyle w:val="12"/>
        <w:numPr>
          <w:ilvl w:val="1"/>
          <w:numId w:val="10"/>
        </w:numPr>
        <w:spacing w:afterLines="0" w:after="0"/>
        <w:ind w:firstLineChars="0"/>
      </w:pPr>
      <w:r w:rsidRPr="000E7F2F">
        <w:t>Creating Future Water Together</w:t>
      </w:r>
    </w:p>
    <w:p w14:paraId="6D56C7B1" w14:textId="77777777" w:rsidR="00872E26" w:rsidRPr="000E7F2F" w:rsidRDefault="00872E26" w:rsidP="00B2745A">
      <w:pPr>
        <w:pStyle w:val="12"/>
        <w:numPr>
          <w:ilvl w:val="1"/>
          <w:numId w:val="10"/>
        </w:numPr>
        <w:spacing w:afterLines="0" w:after="0"/>
        <w:ind w:firstLineChars="0"/>
      </w:pPr>
      <w:r w:rsidRPr="000E7F2F">
        <w:t>Smart Water, Creative Action</w:t>
      </w:r>
    </w:p>
    <w:p w14:paraId="3537CFDB" w14:textId="77777777" w:rsidR="00872E26" w:rsidRPr="000E7F2F" w:rsidRDefault="00872E26" w:rsidP="00B2745A">
      <w:pPr>
        <w:pStyle w:val="12"/>
        <w:numPr>
          <w:ilvl w:val="1"/>
          <w:numId w:val="10"/>
        </w:numPr>
        <w:spacing w:afterLines="0" w:after="0"/>
        <w:ind w:firstLineChars="0"/>
      </w:pPr>
      <w:r w:rsidRPr="000E7F2F">
        <w:t>Feasible Action Together</w:t>
      </w:r>
    </w:p>
    <w:p w14:paraId="392DD675" w14:textId="77777777" w:rsidR="00872E26" w:rsidRPr="000E7F2F" w:rsidRDefault="00872E26" w:rsidP="00B2745A">
      <w:pPr>
        <w:pStyle w:val="12"/>
        <w:numPr>
          <w:ilvl w:val="1"/>
          <w:numId w:val="10"/>
        </w:numPr>
        <w:spacing w:afterLines="0" w:after="0"/>
        <w:ind w:firstLineChars="0"/>
      </w:pPr>
      <w:r w:rsidRPr="000E7F2F">
        <w:t>From Solution to Implementation</w:t>
      </w:r>
    </w:p>
    <w:p w14:paraId="2E890E70" w14:textId="77777777" w:rsidR="00872E26" w:rsidRPr="000E7F2F" w:rsidRDefault="00872E26" w:rsidP="00B2745A">
      <w:pPr>
        <w:pStyle w:val="12"/>
        <w:numPr>
          <w:ilvl w:val="1"/>
          <w:numId w:val="10"/>
        </w:numPr>
        <w:spacing w:afterLines="0" w:after="0"/>
        <w:ind w:firstLineChars="0"/>
      </w:pPr>
      <w:r w:rsidRPr="000E7F2F">
        <w:t>Time to Implementation; Creating Sustainable Resilience for Water Management</w:t>
      </w:r>
    </w:p>
    <w:p w14:paraId="5AFBA08C" w14:textId="77777777" w:rsidR="00872E26" w:rsidRPr="000E7F2F" w:rsidRDefault="00872E26" w:rsidP="00B2745A">
      <w:pPr>
        <w:pStyle w:val="12"/>
        <w:numPr>
          <w:ilvl w:val="1"/>
          <w:numId w:val="10"/>
        </w:numPr>
        <w:spacing w:afterLines="0" w:after="0"/>
        <w:ind w:firstLineChars="0"/>
      </w:pPr>
      <w:r w:rsidRPr="000E7F2F">
        <w:t>Water for Future</w:t>
      </w:r>
    </w:p>
    <w:p w14:paraId="024B0E1A" w14:textId="77777777" w:rsidR="00A04BAC" w:rsidRPr="000E7F2F" w:rsidRDefault="001554EA" w:rsidP="00A04BAC">
      <w:pPr>
        <w:pStyle w:val="12"/>
        <w:numPr>
          <w:ilvl w:val="0"/>
          <w:numId w:val="10"/>
        </w:numPr>
        <w:spacing w:afterLines="0" w:after="0"/>
        <w:ind w:firstLineChars="0"/>
        <w:rPr>
          <w:color w:val="000000"/>
        </w:rPr>
      </w:pPr>
      <w:r w:rsidRPr="000E7F2F">
        <w:t>正式會議於</w:t>
      </w:r>
      <w:r w:rsidRPr="000E7F2F">
        <w:t>11:00</w:t>
      </w:r>
      <w:r w:rsidRPr="000E7F2F">
        <w:t>開始，分別由</w:t>
      </w:r>
      <w:r w:rsidRPr="000E7F2F">
        <w:t>Chair of National Committee, Jung-Moo Lee</w:t>
      </w:r>
      <w:r w:rsidRPr="000E7F2F">
        <w:t>、上屆主辦國代表</w:t>
      </w:r>
      <w:r w:rsidRPr="000E7F2F">
        <w:t>Mrs. Marine Bassal</w:t>
      </w:r>
      <w:r w:rsidRPr="000E7F2F">
        <w:t>、</w:t>
      </w:r>
      <w:r w:rsidRPr="000E7F2F">
        <w:t>WCC</w:t>
      </w:r>
      <w:r w:rsidRPr="000E7F2F">
        <w:t>會長</w:t>
      </w:r>
      <w:r w:rsidRPr="000E7F2F">
        <w:t>Prof. Benedito Braga</w:t>
      </w:r>
      <w:r w:rsidRPr="000E7F2F">
        <w:t>、</w:t>
      </w:r>
      <w:r w:rsidRPr="000E7F2F">
        <w:t xml:space="preserve">International </w:t>
      </w:r>
      <w:r w:rsidR="00AF7876" w:rsidRPr="000E7F2F">
        <w:t xml:space="preserve">Steering </w:t>
      </w:r>
      <w:r w:rsidR="00A04BAC" w:rsidRPr="000E7F2F">
        <w:t>Committee</w:t>
      </w:r>
      <w:r w:rsidR="00A04BAC" w:rsidRPr="000E7F2F">
        <w:t>（</w:t>
      </w:r>
      <w:r w:rsidR="00A04BAC" w:rsidRPr="000E7F2F">
        <w:t>ISC</w:t>
      </w:r>
      <w:r w:rsidR="00A04BAC" w:rsidRPr="000E7F2F">
        <w:t>）</w:t>
      </w:r>
      <w:r w:rsidRPr="000E7F2F">
        <w:t>主席</w:t>
      </w:r>
      <w:r w:rsidR="00AF7876" w:rsidRPr="000E7F2F">
        <w:t>Prof. Soontak</w:t>
      </w:r>
      <w:r w:rsidR="00AF7876" w:rsidRPr="000E7F2F">
        <w:t>、大邱市長</w:t>
      </w:r>
      <w:r w:rsidR="00AF7876" w:rsidRPr="000E7F2F">
        <w:t>Mr. Bum-il Kim</w:t>
      </w:r>
      <w:r w:rsidR="00AF7876" w:rsidRPr="000E7F2F">
        <w:t>等</w:t>
      </w:r>
      <w:r w:rsidRPr="000E7F2F">
        <w:t>致詞</w:t>
      </w:r>
      <w:r w:rsidR="00A04BAC" w:rsidRPr="000E7F2F">
        <w:t>，並說明本屆世界水論壇之目標。</w:t>
      </w:r>
    </w:p>
    <w:p w14:paraId="1468BCDC" w14:textId="77777777" w:rsidR="005B60BA" w:rsidRPr="000E7F2F" w:rsidRDefault="005B60BA" w:rsidP="005B60BA">
      <w:pPr>
        <w:pStyle w:val="12"/>
        <w:numPr>
          <w:ilvl w:val="0"/>
          <w:numId w:val="10"/>
        </w:numPr>
        <w:spacing w:afterLines="0" w:after="0"/>
        <w:ind w:firstLineChars="0"/>
        <w:rPr>
          <w:color w:val="000000"/>
        </w:rPr>
      </w:pPr>
      <w:r w:rsidRPr="000E7F2F">
        <w:t>午餐由大會統一提供，為良好之社交場合，當天與新加坡公用事業局（</w:t>
      </w:r>
      <w:r w:rsidRPr="000E7F2F">
        <w:t>Public Utility Board, PUB</w:t>
      </w:r>
      <w:r w:rsidRPr="000E7F2F">
        <w:t>）</w:t>
      </w:r>
      <w:r w:rsidR="00FF7AA3" w:rsidRPr="000E7F2F">
        <w:t>梁俊輝署長、楊盛傳經理同桌，並與部分</w:t>
      </w:r>
      <w:r w:rsidR="00FF7AA3" w:rsidRPr="000E7F2F">
        <w:t>PAWEES</w:t>
      </w:r>
      <w:r w:rsidR="00FF7AA3" w:rsidRPr="000E7F2F">
        <w:t>成員交換看法及意見。</w:t>
      </w:r>
    </w:p>
    <w:p w14:paraId="11220D5B" w14:textId="77777777" w:rsidR="00A16184" w:rsidRPr="000E7F2F" w:rsidRDefault="00A04BAC" w:rsidP="00A16184">
      <w:pPr>
        <w:pStyle w:val="12"/>
        <w:numPr>
          <w:ilvl w:val="0"/>
          <w:numId w:val="10"/>
        </w:numPr>
        <w:spacing w:afterLines="0" w:after="0"/>
        <w:ind w:firstLineChars="0"/>
        <w:rPr>
          <w:color w:val="000000"/>
        </w:rPr>
      </w:pPr>
      <w:r w:rsidRPr="000E7F2F">
        <w:rPr>
          <w:color w:val="000000"/>
        </w:rPr>
        <w:t>下午的議程先延續早上之進程，先對於世界水論壇作基本介紹，告知論壇之目的與願景，並介紹</w:t>
      </w:r>
      <w:r w:rsidRPr="000E7F2F">
        <w:rPr>
          <w:color w:val="000000"/>
        </w:rPr>
        <w:t>ISC</w:t>
      </w:r>
      <w:r w:rsidRPr="000E7F2F">
        <w:rPr>
          <w:color w:val="000000"/>
        </w:rPr>
        <w:t>成員</w:t>
      </w:r>
      <w:r w:rsidR="001D020A" w:rsidRPr="000E7F2F">
        <w:rPr>
          <w:color w:val="000000"/>
        </w:rPr>
        <w:t>，之後說明本次</w:t>
      </w:r>
      <w:r w:rsidR="001D020A" w:rsidRPr="000E7F2F">
        <w:rPr>
          <w:color w:val="000000"/>
        </w:rPr>
        <w:t>Kick-off meeting</w:t>
      </w:r>
      <w:r w:rsidR="001D020A" w:rsidRPr="000E7F2F">
        <w:rPr>
          <w:color w:val="000000"/>
        </w:rPr>
        <w:t>之目的、預期成果進行方式等。也一併對於上屆</w:t>
      </w:r>
      <w:r w:rsidR="001D020A" w:rsidRPr="000E7F2F">
        <w:rPr>
          <w:color w:val="000000"/>
        </w:rPr>
        <w:t>WWF6</w:t>
      </w:r>
      <w:r w:rsidR="001D020A" w:rsidRPr="000E7F2F">
        <w:rPr>
          <w:color w:val="000000"/>
        </w:rPr>
        <w:t>之成果作總結、並說明本次之特色。最後藉由幾個小活動凝聚向心力，再以自由發言方式讓參加者對於本次會議提出建言，並給予紙卡</w:t>
      </w:r>
      <w:r w:rsidR="00A16184" w:rsidRPr="000E7F2F">
        <w:rPr>
          <w:color w:val="000000"/>
        </w:rPr>
        <w:t>讓參</w:t>
      </w:r>
      <w:r w:rsidR="001D020A" w:rsidRPr="000E7F2F">
        <w:rPr>
          <w:color w:val="000000"/>
        </w:rPr>
        <w:t>針對</w:t>
      </w:r>
      <w:r w:rsidR="00A16184" w:rsidRPr="000E7F2F">
        <w:rPr>
          <w:color w:val="000000"/>
        </w:rPr>
        <w:t>下列兩個問題予以回答，之後收回做為參考。</w:t>
      </w:r>
    </w:p>
    <w:p w14:paraId="626726D6" w14:textId="77777777" w:rsidR="00A16184" w:rsidRPr="000E7F2F" w:rsidRDefault="00A16184" w:rsidP="00A16184">
      <w:pPr>
        <w:pStyle w:val="12"/>
        <w:numPr>
          <w:ilvl w:val="1"/>
          <w:numId w:val="10"/>
        </w:numPr>
        <w:spacing w:afterLines="0" w:after="0"/>
        <w:ind w:firstLineChars="0"/>
        <w:rPr>
          <w:color w:val="000000"/>
        </w:rPr>
      </w:pPr>
      <w:r w:rsidRPr="000E7F2F">
        <w:rPr>
          <w:rFonts w:eastAsia="新細明體"/>
          <w:color w:val="000000"/>
          <w:kern w:val="0"/>
          <w:szCs w:val="20"/>
        </w:rPr>
        <w:lastRenderedPageBreak/>
        <w:t xml:space="preserve">Ideas on how to make this Forum different &amp; better </w:t>
      </w:r>
    </w:p>
    <w:p w14:paraId="2A49C439" w14:textId="77777777" w:rsidR="00A16184" w:rsidRPr="000E7F2F" w:rsidRDefault="00A16184" w:rsidP="00A16184">
      <w:pPr>
        <w:pStyle w:val="12"/>
        <w:numPr>
          <w:ilvl w:val="1"/>
          <w:numId w:val="10"/>
        </w:numPr>
        <w:spacing w:afterLines="0" w:after="0"/>
        <w:ind w:firstLineChars="0"/>
        <w:rPr>
          <w:color w:val="000000"/>
        </w:rPr>
      </w:pPr>
      <w:r w:rsidRPr="000E7F2F">
        <w:rPr>
          <w:rFonts w:eastAsia="新細明體"/>
          <w:color w:val="000000"/>
          <w:kern w:val="0"/>
          <w:szCs w:val="20"/>
        </w:rPr>
        <w:t>What does the successful implementation of our solutions require</w:t>
      </w:r>
    </w:p>
    <w:p w14:paraId="6AF9886F" w14:textId="77777777" w:rsidR="00DB4FB8" w:rsidRPr="000E7F2F" w:rsidRDefault="00DB4FB8" w:rsidP="00A74F65">
      <w:pPr>
        <w:pStyle w:val="12"/>
        <w:numPr>
          <w:ilvl w:val="0"/>
          <w:numId w:val="10"/>
        </w:numPr>
        <w:spacing w:afterLines="0" w:after="0"/>
        <w:ind w:firstLineChars="0"/>
        <w:rPr>
          <w:szCs w:val="28"/>
        </w:rPr>
      </w:pPr>
      <w:r w:rsidRPr="000E7F2F">
        <w:rPr>
          <w:color w:val="000000"/>
        </w:rPr>
        <w:t>在短暫休息後、於下午</w:t>
      </w:r>
      <w:r w:rsidRPr="000E7F2F">
        <w:rPr>
          <w:color w:val="000000"/>
        </w:rPr>
        <w:t>15:30</w:t>
      </w:r>
      <w:r w:rsidRPr="000E7F2F">
        <w:rPr>
          <w:color w:val="000000"/>
        </w:rPr>
        <w:t>分組進行</w:t>
      </w:r>
      <w:r w:rsidRPr="000E7F2F">
        <w:rPr>
          <w:szCs w:val="28"/>
        </w:rPr>
        <w:t>專題議程</w:t>
      </w:r>
      <w:r w:rsidRPr="000E7F2F">
        <w:rPr>
          <w:szCs w:val="28"/>
        </w:rPr>
        <w:t>(Thematic Programme)</w:t>
      </w:r>
      <w:r w:rsidRPr="000E7F2F">
        <w:rPr>
          <w:szCs w:val="28"/>
        </w:rPr>
        <w:t>之相關討論，初步主題於籌備會議前進行問卷調查，分析得各界關注之主要議題依序如下：</w:t>
      </w:r>
    </w:p>
    <w:tbl>
      <w:tblPr>
        <w:tblW w:w="921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9"/>
        <w:gridCol w:w="7655"/>
      </w:tblGrid>
      <w:tr w:rsidR="000E7F2F" w:rsidRPr="000E7F2F" w14:paraId="728A1A9C" w14:textId="77777777" w:rsidTr="00465F90">
        <w:trPr>
          <w:trHeight w:val="20"/>
        </w:trPr>
        <w:tc>
          <w:tcPr>
            <w:tcW w:w="1559" w:type="dxa"/>
            <w:vMerge w:val="restart"/>
            <w:shd w:val="clear" w:color="auto" w:fill="auto"/>
            <w:noWrap/>
            <w:vAlign w:val="center"/>
            <w:hideMark/>
          </w:tcPr>
          <w:p w14:paraId="01F40057"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r w:rsidRPr="000E7F2F">
              <w:rPr>
                <w:rFonts w:ascii="Times New Roman" w:eastAsia="新細明體" w:hAnsi="Times New Roman" w:cs="Times New Roman"/>
                <w:color w:val="000000"/>
                <w:kern w:val="0"/>
                <w:sz w:val="28"/>
                <w:szCs w:val="28"/>
              </w:rPr>
              <w:t xml:space="preserve">Group 1: </w:t>
            </w:r>
          </w:p>
        </w:tc>
        <w:tc>
          <w:tcPr>
            <w:tcW w:w="7655" w:type="dxa"/>
            <w:shd w:val="clear" w:color="auto" w:fill="auto"/>
            <w:noWrap/>
            <w:vAlign w:val="center"/>
            <w:hideMark/>
          </w:tcPr>
          <w:p w14:paraId="08BDC062"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28"/>
                <w:szCs w:val="28"/>
              </w:rPr>
              <w:t xml:space="preserve">Climate Change and Water Storage </w:t>
            </w:r>
          </w:p>
        </w:tc>
      </w:tr>
      <w:tr w:rsidR="000E7F2F" w:rsidRPr="000E7F2F" w14:paraId="13C0FF11" w14:textId="77777777" w:rsidTr="00465F90">
        <w:trPr>
          <w:trHeight w:val="20"/>
        </w:trPr>
        <w:tc>
          <w:tcPr>
            <w:tcW w:w="1559" w:type="dxa"/>
            <w:vMerge/>
            <w:shd w:val="clear" w:color="auto" w:fill="auto"/>
            <w:noWrap/>
            <w:vAlign w:val="center"/>
            <w:hideMark/>
          </w:tcPr>
          <w:p w14:paraId="372BCD8C"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p>
        </w:tc>
        <w:tc>
          <w:tcPr>
            <w:tcW w:w="7655" w:type="dxa"/>
            <w:shd w:val="clear" w:color="auto" w:fill="auto"/>
            <w:noWrap/>
            <w:vAlign w:val="center"/>
            <w:hideMark/>
          </w:tcPr>
          <w:p w14:paraId="26793A5E"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28"/>
                <w:szCs w:val="28"/>
              </w:rPr>
              <w:t>Disasters</w:t>
            </w:r>
          </w:p>
        </w:tc>
      </w:tr>
      <w:tr w:rsidR="000E7F2F" w:rsidRPr="000E7F2F" w14:paraId="0166B5CA" w14:textId="77777777" w:rsidTr="00465F90">
        <w:trPr>
          <w:trHeight w:val="20"/>
        </w:trPr>
        <w:tc>
          <w:tcPr>
            <w:tcW w:w="1559" w:type="dxa"/>
            <w:vMerge w:val="restart"/>
            <w:shd w:val="clear" w:color="auto" w:fill="auto"/>
            <w:noWrap/>
            <w:vAlign w:val="center"/>
            <w:hideMark/>
          </w:tcPr>
          <w:p w14:paraId="6E05FDA0"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r w:rsidRPr="000E7F2F">
              <w:rPr>
                <w:rFonts w:ascii="Times New Roman" w:eastAsia="新細明體" w:hAnsi="Times New Roman" w:cs="Times New Roman"/>
                <w:color w:val="000000"/>
                <w:kern w:val="0"/>
                <w:sz w:val="28"/>
                <w:szCs w:val="28"/>
              </w:rPr>
              <w:t xml:space="preserve">Group 2: </w:t>
            </w:r>
          </w:p>
        </w:tc>
        <w:tc>
          <w:tcPr>
            <w:tcW w:w="7655" w:type="dxa"/>
            <w:shd w:val="clear" w:color="auto" w:fill="auto"/>
            <w:noWrap/>
            <w:vAlign w:val="center"/>
            <w:hideMark/>
          </w:tcPr>
          <w:p w14:paraId="76DFC3C8"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28"/>
                <w:szCs w:val="28"/>
              </w:rPr>
              <w:t>Integrated Water Resources Management</w:t>
            </w:r>
          </w:p>
        </w:tc>
      </w:tr>
      <w:tr w:rsidR="000E7F2F" w:rsidRPr="000E7F2F" w14:paraId="447099B0" w14:textId="77777777" w:rsidTr="00465F90">
        <w:trPr>
          <w:trHeight w:val="20"/>
        </w:trPr>
        <w:tc>
          <w:tcPr>
            <w:tcW w:w="1559" w:type="dxa"/>
            <w:vMerge/>
            <w:shd w:val="clear" w:color="auto" w:fill="auto"/>
            <w:noWrap/>
            <w:vAlign w:val="center"/>
            <w:hideMark/>
          </w:tcPr>
          <w:p w14:paraId="5C58A9AC"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p>
        </w:tc>
        <w:tc>
          <w:tcPr>
            <w:tcW w:w="7655" w:type="dxa"/>
            <w:shd w:val="clear" w:color="auto" w:fill="auto"/>
            <w:noWrap/>
            <w:vAlign w:val="center"/>
            <w:hideMark/>
          </w:tcPr>
          <w:p w14:paraId="50721A87"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14"/>
                <w:szCs w:val="14"/>
              </w:rPr>
              <w:t> </w:t>
            </w:r>
            <w:r w:rsidRPr="000E7F2F">
              <w:rPr>
                <w:rFonts w:ascii="Times New Roman" w:eastAsia="新細明體" w:hAnsi="Times New Roman" w:cs="Times New Roman"/>
                <w:color w:val="000000"/>
                <w:kern w:val="0"/>
                <w:sz w:val="28"/>
                <w:szCs w:val="28"/>
              </w:rPr>
              <w:t>Ecosystems and Rivers</w:t>
            </w:r>
          </w:p>
        </w:tc>
      </w:tr>
      <w:tr w:rsidR="000E7F2F" w:rsidRPr="000E7F2F" w14:paraId="15D910E9" w14:textId="77777777" w:rsidTr="00465F90">
        <w:trPr>
          <w:trHeight w:val="20"/>
        </w:trPr>
        <w:tc>
          <w:tcPr>
            <w:tcW w:w="1559" w:type="dxa"/>
            <w:vMerge w:val="restart"/>
            <w:shd w:val="clear" w:color="auto" w:fill="auto"/>
            <w:noWrap/>
            <w:vAlign w:val="center"/>
            <w:hideMark/>
          </w:tcPr>
          <w:p w14:paraId="2EC4DD50"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r w:rsidRPr="000E7F2F">
              <w:rPr>
                <w:rFonts w:ascii="Times New Roman" w:eastAsia="新細明體" w:hAnsi="Times New Roman" w:cs="Times New Roman"/>
                <w:color w:val="000000"/>
                <w:kern w:val="0"/>
                <w:sz w:val="28"/>
                <w:szCs w:val="28"/>
              </w:rPr>
              <w:t>Group 3:</w:t>
            </w:r>
          </w:p>
        </w:tc>
        <w:tc>
          <w:tcPr>
            <w:tcW w:w="7655" w:type="dxa"/>
            <w:shd w:val="clear" w:color="auto" w:fill="auto"/>
            <w:noWrap/>
            <w:vAlign w:val="center"/>
            <w:hideMark/>
          </w:tcPr>
          <w:p w14:paraId="516B20E0"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28"/>
                <w:szCs w:val="28"/>
              </w:rPr>
              <w:t>Cities and Urbanization</w:t>
            </w:r>
          </w:p>
        </w:tc>
      </w:tr>
      <w:tr w:rsidR="000E7F2F" w:rsidRPr="000E7F2F" w14:paraId="212A3B16" w14:textId="77777777" w:rsidTr="00465F90">
        <w:trPr>
          <w:trHeight w:val="20"/>
        </w:trPr>
        <w:tc>
          <w:tcPr>
            <w:tcW w:w="1559" w:type="dxa"/>
            <w:vMerge/>
            <w:shd w:val="clear" w:color="auto" w:fill="auto"/>
            <w:noWrap/>
            <w:vAlign w:val="center"/>
            <w:hideMark/>
          </w:tcPr>
          <w:p w14:paraId="436A84D3"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p>
        </w:tc>
        <w:tc>
          <w:tcPr>
            <w:tcW w:w="7655" w:type="dxa"/>
            <w:shd w:val="clear" w:color="auto" w:fill="auto"/>
            <w:noWrap/>
            <w:vAlign w:val="center"/>
            <w:hideMark/>
          </w:tcPr>
          <w:p w14:paraId="687665BF"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28"/>
                <w:szCs w:val="28"/>
              </w:rPr>
              <w:t>Sanitation, Wastewater and Reuse</w:t>
            </w:r>
          </w:p>
        </w:tc>
      </w:tr>
      <w:tr w:rsidR="000E7F2F" w:rsidRPr="000E7F2F" w14:paraId="58DDDC81" w14:textId="77777777" w:rsidTr="00465F90">
        <w:trPr>
          <w:trHeight w:val="20"/>
        </w:trPr>
        <w:tc>
          <w:tcPr>
            <w:tcW w:w="1559" w:type="dxa"/>
            <w:vMerge w:val="restart"/>
            <w:shd w:val="clear" w:color="auto" w:fill="auto"/>
            <w:noWrap/>
            <w:vAlign w:val="center"/>
            <w:hideMark/>
          </w:tcPr>
          <w:p w14:paraId="6C2987A4"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r w:rsidRPr="000E7F2F">
              <w:rPr>
                <w:rFonts w:ascii="Times New Roman" w:eastAsia="新細明體" w:hAnsi="Times New Roman" w:cs="Times New Roman"/>
                <w:color w:val="000000"/>
                <w:kern w:val="0"/>
                <w:sz w:val="28"/>
                <w:szCs w:val="28"/>
              </w:rPr>
              <w:t xml:space="preserve">Group 4: </w:t>
            </w:r>
          </w:p>
        </w:tc>
        <w:tc>
          <w:tcPr>
            <w:tcW w:w="7655" w:type="dxa"/>
            <w:shd w:val="clear" w:color="auto" w:fill="auto"/>
            <w:noWrap/>
            <w:vAlign w:val="center"/>
            <w:hideMark/>
          </w:tcPr>
          <w:p w14:paraId="104597D1"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28"/>
                <w:szCs w:val="28"/>
              </w:rPr>
              <w:t>Green Growth</w:t>
            </w:r>
          </w:p>
        </w:tc>
      </w:tr>
      <w:tr w:rsidR="000E7F2F" w:rsidRPr="000E7F2F" w14:paraId="0737CB12" w14:textId="77777777" w:rsidTr="00465F90">
        <w:trPr>
          <w:trHeight w:val="20"/>
        </w:trPr>
        <w:tc>
          <w:tcPr>
            <w:tcW w:w="1559" w:type="dxa"/>
            <w:vMerge/>
            <w:shd w:val="clear" w:color="auto" w:fill="auto"/>
            <w:noWrap/>
            <w:vAlign w:val="center"/>
            <w:hideMark/>
          </w:tcPr>
          <w:p w14:paraId="526127D0"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p>
        </w:tc>
        <w:tc>
          <w:tcPr>
            <w:tcW w:w="7655" w:type="dxa"/>
            <w:shd w:val="clear" w:color="auto" w:fill="auto"/>
            <w:noWrap/>
            <w:vAlign w:val="center"/>
            <w:hideMark/>
          </w:tcPr>
          <w:p w14:paraId="7441466D"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28"/>
                <w:szCs w:val="28"/>
              </w:rPr>
              <w:t>Science and Technology</w:t>
            </w:r>
          </w:p>
        </w:tc>
      </w:tr>
      <w:tr w:rsidR="000E7F2F" w:rsidRPr="000E7F2F" w14:paraId="491D9A46" w14:textId="77777777" w:rsidTr="00465F90">
        <w:trPr>
          <w:trHeight w:val="20"/>
        </w:trPr>
        <w:tc>
          <w:tcPr>
            <w:tcW w:w="1559" w:type="dxa"/>
            <w:vMerge w:val="restart"/>
            <w:shd w:val="clear" w:color="auto" w:fill="auto"/>
            <w:noWrap/>
            <w:vAlign w:val="center"/>
            <w:hideMark/>
          </w:tcPr>
          <w:p w14:paraId="0276349B"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r w:rsidRPr="000E7F2F">
              <w:rPr>
                <w:rFonts w:ascii="Times New Roman" w:eastAsia="新細明體" w:hAnsi="Times New Roman" w:cs="Times New Roman"/>
                <w:color w:val="000000"/>
                <w:kern w:val="0"/>
                <w:sz w:val="28"/>
                <w:szCs w:val="28"/>
              </w:rPr>
              <w:t xml:space="preserve">Group 5: </w:t>
            </w:r>
          </w:p>
        </w:tc>
        <w:tc>
          <w:tcPr>
            <w:tcW w:w="7655" w:type="dxa"/>
            <w:shd w:val="clear" w:color="auto" w:fill="auto"/>
            <w:noWrap/>
            <w:vAlign w:val="center"/>
            <w:hideMark/>
          </w:tcPr>
          <w:p w14:paraId="0BCCC13B"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14"/>
                <w:szCs w:val="14"/>
              </w:rPr>
              <w:t> </w:t>
            </w:r>
            <w:r w:rsidRPr="000E7F2F">
              <w:rPr>
                <w:rFonts w:ascii="Times New Roman" w:eastAsia="新細明體" w:hAnsi="Times New Roman" w:cs="Times New Roman"/>
                <w:color w:val="000000"/>
                <w:kern w:val="0"/>
                <w:sz w:val="28"/>
                <w:szCs w:val="28"/>
              </w:rPr>
              <w:t>Food Production and Agriculture</w:t>
            </w:r>
          </w:p>
        </w:tc>
      </w:tr>
      <w:tr w:rsidR="000E7F2F" w:rsidRPr="000E7F2F" w14:paraId="1860A17F" w14:textId="77777777" w:rsidTr="00465F90">
        <w:trPr>
          <w:trHeight w:val="20"/>
        </w:trPr>
        <w:tc>
          <w:tcPr>
            <w:tcW w:w="1559" w:type="dxa"/>
            <w:vMerge/>
            <w:shd w:val="clear" w:color="auto" w:fill="auto"/>
            <w:noWrap/>
            <w:vAlign w:val="center"/>
            <w:hideMark/>
          </w:tcPr>
          <w:p w14:paraId="0FB455DA"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p>
        </w:tc>
        <w:tc>
          <w:tcPr>
            <w:tcW w:w="7655" w:type="dxa"/>
            <w:shd w:val="clear" w:color="auto" w:fill="auto"/>
            <w:noWrap/>
            <w:vAlign w:val="center"/>
            <w:hideMark/>
          </w:tcPr>
          <w:p w14:paraId="144E3C01"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28"/>
                <w:szCs w:val="28"/>
              </w:rPr>
              <w:t>Energy</w:t>
            </w:r>
          </w:p>
        </w:tc>
      </w:tr>
      <w:tr w:rsidR="000E7F2F" w:rsidRPr="000E7F2F" w14:paraId="568B450A" w14:textId="77777777" w:rsidTr="00465F90">
        <w:trPr>
          <w:trHeight w:val="20"/>
        </w:trPr>
        <w:tc>
          <w:tcPr>
            <w:tcW w:w="1559" w:type="dxa"/>
            <w:vMerge w:val="restart"/>
            <w:shd w:val="clear" w:color="auto" w:fill="auto"/>
            <w:noWrap/>
            <w:vAlign w:val="center"/>
            <w:hideMark/>
          </w:tcPr>
          <w:p w14:paraId="4E204247"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r w:rsidRPr="000E7F2F">
              <w:rPr>
                <w:rFonts w:ascii="Times New Roman" w:eastAsia="新細明體" w:hAnsi="Times New Roman" w:cs="Times New Roman"/>
                <w:color w:val="000000"/>
                <w:kern w:val="0"/>
                <w:sz w:val="28"/>
                <w:szCs w:val="28"/>
              </w:rPr>
              <w:t xml:space="preserve">Group 6: </w:t>
            </w:r>
          </w:p>
        </w:tc>
        <w:tc>
          <w:tcPr>
            <w:tcW w:w="7655" w:type="dxa"/>
            <w:shd w:val="clear" w:color="auto" w:fill="auto"/>
            <w:noWrap/>
            <w:vAlign w:val="center"/>
            <w:hideMark/>
          </w:tcPr>
          <w:p w14:paraId="469B8006"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28"/>
                <w:szCs w:val="28"/>
              </w:rPr>
              <w:t>Governance</w:t>
            </w:r>
          </w:p>
        </w:tc>
      </w:tr>
      <w:tr w:rsidR="000E7F2F" w:rsidRPr="000E7F2F" w14:paraId="2E016149" w14:textId="77777777" w:rsidTr="00465F90">
        <w:trPr>
          <w:trHeight w:val="20"/>
        </w:trPr>
        <w:tc>
          <w:tcPr>
            <w:tcW w:w="1559" w:type="dxa"/>
            <w:vMerge/>
            <w:shd w:val="clear" w:color="auto" w:fill="auto"/>
            <w:noWrap/>
            <w:vAlign w:val="center"/>
            <w:hideMark/>
          </w:tcPr>
          <w:p w14:paraId="37E468D3"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p>
        </w:tc>
        <w:tc>
          <w:tcPr>
            <w:tcW w:w="7655" w:type="dxa"/>
            <w:shd w:val="clear" w:color="auto" w:fill="auto"/>
            <w:noWrap/>
            <w:vAlign w:val="center"/>
            <w:hideMark/>
          </w:tcPr>
          <w:p w14:paraId="50963879"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28"/>
                <w:szCs w:val="28"/>
              </w:rPr>
              <w:t>Policy, Legislation and Institutions</w:t>
            </w:r>
          </w:p>
        </w:tc>
      </w:tr>
      <w:tr w:rsidR="000E7F2F" w:rsidRPr="000E7F2F" w14:paraId="3877A315" w14:textId="77777777" w:rsidTr="00465F90">
        <w:trPr>
          <w:trHeight w:val="20"/>
        </w:trPr>
        <w:tc>
          <w:tcPr>
            <w:tcW w:w="1559" w:type="dxa"/>
            <w:vMerge/>
            <w:shd w:val="clear" w:color="auto" w:fill="auto"/>
            <w:noWrap/>
            <w:vAlign w:val="center"/>
            <w:hideMark/>
          </w:tcPr>
          <w:p w14:paraId="05FDF382"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p>
        </w:tc>
        <w:tc>
          <w:tcPr>
            <w:tcW w:w="7655" w:type="dxa"/>
            <w:shd w:val="clear" w:color="auto" w:fill="auto"/>
            <w:noWrap/>
            <w:vAlign w:val="center"/>
            <w:hideMark/>
          </w:tcPr>
          <w:p w14:paraId="7A73685D"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14"/>
                <w:szCs w:val="14"/>
              </w:rPr>
              <w:t> </w:t>
            </w:r>
            <w:r w:rsidRPr="000E7F2F">
              <w:rPr>
                <w:rFonts w:ascii="Times New Roman" w:eastAsia="新細明體" w:hAnsi="Times New Roman" w:cs="Times New Roman"/>
                <w:color w:val="000000"/>
                <w:kern w:val="0"/>
                <w:sz w:val="28"/>
                <w:szCs w:val="28"/>
              </w:rPr>
              <w:t>Transboundary Cooperation</w:t>
            </w:r>
          </w:p>
        </w:tc>
      </w:tr>
      <w:tr w:rsidR="000E7F2F" w:rsidRPr="000E7F2F" w14:paraId="619D12F8" w14:textId="77777777" w:rsidTr="00465F90">
        <w:trPr>
          <w:trHeight w:val="20"/>
        </w:trPr>
        <w:tc>
          <w:tcPr>
            <w:tcW w:w="1559" w:type="dxa"/>
            <w:vMerge w:val="restart"/>
            <w:shd w:val="clear" w:color="auto" w:fill="auto"/>
            <w:noWrap/>
            <w:vAlign w:val="center"/>
            <w:hideMark/>
          </w:tcPr>
          <w:p w14:paraId="60B83AAA"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r w:rsidRPr="000E7F2F">
              <w:rPr>
                <w:rFonts w:ascii="Times New Roman" w:eastAsia="新細明體" w:hAnsi="Times New Roman" w:cs="Times New Roman"/>
                <w:color w:val="000000"/>
                <w:kern w:val="0"/>
                <w:sz w:val="28"/>
                <w:szCs w:val="28"/>
              </w:rPr>
              <w:t xml:space="preserve">Group 7: </w:t>
            </w:r>
          </w:p>
        </w:tc>
        <w:tc>
          <w:tcPr>
            <w:tcW w:w="7655" w:type="dxa"/>
            <w:shd w:val="clear" w:color="auto" w:fill="auto"/>
            <w:noWrap/>
            <w:vAlign w:val="center"/>
            <w:hideMark/>
          </w:tcPr>
          <w:p w14:paraId="16AF6407"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28"/>
                <w:szCs w:val="28"/>
              </w:rPr>
              <w:t>Right to Water and Capacity Builiding</w:t>
            </w:r>
          </w:p>
        </w:tc>
      </w:tr>
      <w:tr w:rsidR="000E7F2F" w:rsidRPr="000E7F2F" w14:paraId="03D524DD" w14:textId="77777777" w:rsidTr="00465F90">
        <w:trPr>
          <w:trHeight w:val="20"/>
        </w:trPr>
        <w:tc>
          <w:tcPr>
            <w:tcW w:w="1559" w:type="dxa"/>
            <w:vMerge/>
            <w:shd w:val="clear" w:color="auto" w:fill="auto"/>
            <w:noWrap/>
            <w:vAlign w:val="center"/>
            <w:hideMark/>
          </w:tcPr>
          <w:p w14:paraId="61ED974C"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p>
        </w:tc>
        <w:tc>
          <w:tcPr>
            <w:tcW w:w="7655" w:type="dxa"/>
            <w:shd w:val="clear" w:color="auto" w:fill="auto"/>
            <w:noWrap/>
            <w:vAlign w:val="center"/>
            <w:hideMark/>
          </w:tcPr>
          <w:p w14:paraId="72D22B54"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14"/>
                <w:szCs w:val="14"/>
              </w:rPr>
              <w:t> </w:t>
            </w:r>
            <w:r w:rsidRPr="000E7F2F">
              <w:rPr>
                <w:rFonts w:ascii="Times New Roman" w:eastAsia="新細明體" w:hAnsi="Times New Roman" w:cs="Times New Roman"/>
                <w:color w:val="000000"/>
                <w:kern w:val="0"/>
                <w:sz w:val="28"/>
                <w:szCs w:val="28"/>
              </w:rPr>
              <w:t>MDGs-SDGs (Millennium Development Goals- Sustainable Development Goals)</w:t>
            </w:r>
          </w:p>
        </w:tc>
      </w:tr>
      <w:tr w:rsidR="000E7F2F" w:rsidRPr="000E7F2F" w14:paraId="58715E5A" w14:textId="77777777" w:rsidTr="00465F90">
        <w:trPr>
          <w:trHeight w:val="20"/>
        </w:trPr>
        <w:tc>
          <w:tcPr>
            <w:tcW w:w="1559" w:type="dxa"/>
            <w:vMerge w:val="restart"/>
            <w:shd w:val="clear" w:color="auto" w:fill="auto"/>
            <w:noWrap/>
            <w:vAlign w:val="center"/>
            <w:hideMark/>
          </w:tcPr>
          <w:p w14:paraId="22F3E2C4"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r w:rsidRPr="000E7F2F">
              <w:rPr>
                <w:rFonts w:ascii="Times New Roman" w:eastAsia="新細明體" w:hAnsi="Times New Roman" w:cs="Times New Roman"/>
                <w:color w:val="000000"/>
                <w:kern w:val="0"/>
                <w:sz w:val="28"/>
                <w:szCs w:val="28"/>
              </w:rPr>
              <w:t xml:space="preserve">Group 8: </w:t>
            </w:r>
          </w:p>
        </w:tc>
        <w:tc>
          <w:tcPr>
            <w:tcW w:w="7655" w:type="dxa"/>
            <w:shd w:val="clear" w:color="auto" w:fill="auto"/>
            <w:noWrap/>
            <w:vAlign w:val="center"/>
            <w:hideMark/>
          </w:tcPr>
          <w:p w14:paraId="014F40B0"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28"/>
                <w:szCs w:val="28"/>
              </w:rPr>
              <w:t>Education and Capacity Building</w:t>
            </w:r>
          </w:p>
        </w:tc>
      </w:tr>
      <w:tr w:rsidR="000E7F2F" w:rsidRPr="000E7F2F" w14:paraId="352A367D" w14:textId="77777777" w:rsidTr="00465F90">
        <w:trPr>
          <w:trHeight w:val="20"/>
        </w:trPr>
        <w:tc>
          <w:tcPr>
            <w:tcW w:w="1559" w:type="dxa"/>
            <w:vMerge/>
            <w:shd w:val="clear" w:color="auto" w:fill="auto"/>
            <w:noWrap/>
            <w:vAlign w:val="center"/>
            <w:hideMark/>
          </w:tcPr>
          <w:p w14:paraId="103D884D"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p>
        </w:tc>
        <w:tc>
          <w:tcPr>
            <w:tcW w:w="7655" w:type="dxa"/>
            <w:shd w:val="clear" w:color="auto" w:fill="auto"/>
            <w:noWrap/>
            <w:vAlign w:val="center"/>
            <w:hideMark/>
          </w:tcPr>
          <w:p w14:paraId="23A2BC9A" w14:textId="77777777" w:rsidR="000E7F2F" w:rsidRPr="000E7F2F" w:rsidRDefault="000E7F2F" w:rsidP="000E7F2F">
            <w:pPr>
              <w:widowControl/>
              <w:spacing w:line="400" w:lineRule="exact"/>
              <w:rPr>
                <w:rFonts w:ascii="Times New Roman" w:eastAsia="新細明體" w:hAnsi="Times New Roman" w:cs="Times New Roman"/>
                <w:color w:val="000000"/>
                <w:kern w:val="0"/>
                <w:sz w:val="14"/>
                <w:szCs w:val="14"/>
              </w:rPr>
            </w:pPr>
            <w:r w:rsidRPr="000E7F2F">
              <w:rPr>
                <w:rFonts w:ascii="Times New Roman" w:eastAsia="新細明體" w:hAnsi="Times New Roman" w:cs="Times New Roman"/>
                <w:color w:val="000000"/>
                <w:kern w:val="0"/>
                <w:sz w:val="28"/>
                <w:szCs w:val="28"/>
              </w:rPr>
              <w:t>Culture and Indigenous Solutions</w:t>
            </w:r>
          </w:p>
        </w:tc>
      </w:tr>
      <w:tr w:rsidR="000E7F2F" w:rsidRPr="000E7F2F" w14:paraId="58B29B9A" w14:textId="77777777" w:rsidTr="00465F90">
        <w:trPr>
          <w:trHeight w:val="20"/>
        </w:trPr>
        <w:tc>
          <w:tcPr>
            <w:tcW w:w="1559" w:type="dxa"/>
            <w:shd w:val="clear" w:color="auto" w:fill="auto"/>
            <w:noWrap/>
            <w:vAlign w:val="center"/>
            <w:hideMark/>
          </w:tcPr>
          <w:p w14:paraId="2F792B62"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r w:rsidRPr="000E7F2F">
              <w:rPr>
                <w:rFonts w:ascii="Times New Roman" w:eastAsia="新細明體" w:hAnsi="Times New Roman" w:cs="Times New Roman"/>
                <w:color w:val="000000"/>
                <w:kern w:val="0"/>
                <w:sz w:val="28"/>
                <w:szCs w:val="28"/>
              </w:rPr>
              <w:t>Others</w:t>
            </w:r>
          </w:p>
        </w:tc>
        <w:tc>
          <w:tcPr>
            <w:tcW w:w="7655" w:type="dxa"/>
            <w:shd w:val="clear" w:color="auto" w:fill="auto"/>
            <w:noWrap/>
            <w:vAlign w:val="center"/>
            <w:hideMark/>
          </w:tcPr>
          <w:p w14:paraId="56821D80" w14:textId="77777777" w:rsidR="000E7F2F" w:rsidRPr="000E7F2F" w:rsidRDefault="000E7F2F" w:rsidP="000E7F2F">
            <w:pPr>
              <w:widowControl/>
              <w:spacing w:line="400" w:lineRule="exact"/>
              <w:rPr>
                <w:rFonts w:ascii="Times New Roman" w:eastAsia="新細明體" w:hAnsi="Times New Roman" w:cs="Times New Roman"/>
                <w:color w:val="000000"/>
                <w:kern w:val="0"/>
                <w:sz w:val="28"/>
                <w:szCs w:val="28"/>
              </w:rPr>
            </w:pPr>
            <w:r w:rsidRPr="000E7F2F">
              <w:rPr>
                <w:rFonts w:ascii="Times New Roman" w:eastAsia="新細明體" w:hAnsi="Times New Roman" w:cs="Times New Roman"/>
                <w:color w:val="000000"/>
                <w:kern w:val="0"/>
                <w:sz w:val="28"/>
                <w:szCs w:val="28"/>
              </w:rPr>
              <w:t>Open Space (</w:t>
            </w:r>
            <w:r w:rsidRPr="000E7F2F">
              <w:rPr>
                <w:rFonts w:ascii="Times New Roman" w:eastAsia="標楷體" w:hAnsi="Times New Roman" w:cs="Times New Roman"/>
                <w:color w:val="000000"/>
                <w:kern w:val="0"/>
                <w:sz w:val="28"/>
                <w:szCs w:val="28"/>
              </w:rPr>
              <w:t>除上述</w:t>
            </w:r>
            <w:r w:rsidRPr="000E7F2F">
              <w:rPr>
                <w:rFonts w:ascii="Times New Roman" w:eastAsia="新細明體" w:hAnsi="Times New Roman" w:cs="Times New Roman"/>
                <w:color w:val="000000"/>
                <w:kern w:val="0"/>
                <w:sz w:val="28"/>
                <w:szCs w:val="28"/>
              </w:rPr>
              <w:t>8 Groups,</w:t>
            </w:r>
            <w:r w:rsidRPr="000E7F2F">
              <w:rPr>
                <w:rFonts w:ascii="Times New Roman" w:eastAsia="標楷體" w:hAnsi="Times New Roman" w:cs="Times New Roman"/>
                <w:color w:val="000000"/>
                <w:kern w:val="0"/>
                <w:sz w:val="28"/>
                <w:szCs w:val="28"/>
              </w:rPr>
              <w:t>有另外想法者可再提出，會議當日有代表提出</w:t>
            </w:r>
            <w:r w:rsidRPr="000E7F2F">
              <w:rPr>
                <w:rFonts w:ascii="Times New Roman" w:eastAsia="新細明體" w:hAnsi="Times New Roman" w:cs="Times New Roman"/>
                <w:color w:val="000000"/>
                <w:kern w:val="0"/>
                <w:sz w:val="28"/>
                <w:szCs w:val="28"/>
              </w:rPr>
              <w:t>Finance Group)</w:t>
            </w:r>
          </w:p>
        </w:tc>
      </w:tr>
    </w:tbl>
    <w:p w14:paraId="75ED9033" w14:textId="77777777" w:rsidR="00FD64A1" w:rsidRPr="000E7F2F" w:rsidRDefault="00FD64A1" w:rsidP="00FA2D00">
      <w:pPr>
        <w:pStyle w:val="12"/>
        <w:spacing w:beforeLines="100" w:before="360" w:afterLines="0" w:after="0"/>
        <w:ind w:left="709" w:firstLineChars="0" w:firstLine="11"/>
        <w:rPr>
          <w:szCs w:val="28"/>
        </w:rPr>
      </w:pPr>
      <w:r w:rsidRPr="000E7F2F">
        <w:rPr>
          <w:szCs w:val="28"/>
        </w:rPr>
        <w:t>討論主要分八個場地舉行，每個場地在分小組，參加者自由依據其意願參加想討論之群組。討論時以</w:t>
      </w:r>
      <w:r w:rsidR="00FA16A0" w:rsidRPr="000E7F2F">
        <w:rPr>
          <w:szCs w:val="28"/>
        </w:rPr>
        <w:t>個題目經由圓桌會議方式（</w:t>
      </w:r>
      <w:r w:rsidR="00FA16A0" w:rsidRPr="000E7F2F">
        <w:rPr>
          <w:szCs w:val="28"/>
        </w:rPr>
        <w:t>Roundtables</w:t>
      </w:r>
      <w:r w:rsidR="00FA16A0" w:rsidRPr="000E7F2F">
        <w:rPr>
          <w:szCs w:val="28"/>
        </w:rPr>
        <w:t>）確認問題所在，一個圓桌差不多</w:t>
      </w:r>
      <w:r w:rsidR="00FA16A0" w:rsidRPr="000E7F2F">
        <w:rPr>
          <w:szCs w:val="28"/>
        </w:rPr>
        <w:t>10</w:t>
      </w:r>
      <w:r w:rsidR="00FA16A0" w:rsidRPr="000E7F2F">
        <w:rPr>
          <w:szCs w:val="28"/>
        </w:rPr>
        <w:t>人左右，相互提問、辯駁</w:t>
      </w:r>
      <w:r w:rsidRPr="000E7F2F">
        <w:rPr>
          <w:szCs w:val="28"/>
        </w:rPr>
        <w:t>的方式舉行，主辦單位設定相關問題包括</w:t>
      </w:r>
    </w:p>
    <w:p w14:paraId="35C1F614" w14:textId="77777777" w:rsidR="00FD64A1" w:rsidRPr="000E7F2F" w:rsidRDefault="00FD64A1" w:rsidP="00FD64A1">
      <w:pPr>
        <w:pStyle w:val="12"/>
        <w:numPr>
          <w:ilvl w:val="0"/>
          <w:numId w:val="13"/>
        </w:numPr>
        <w:spacing w:afterLines="0" w:after="0"/>
        <w:ind w:firstLineChars="0"/>
        <w:rPr>
          <w:color w:val="000000"/>
        </w:rPr>
      </w:pPr>
      <w:r w:rsidRPr="000E7F2F">
        <w:rPr>
          <w:szCs w:val="28"/>
        </w:rPr>
        <w:t>What are the most important issues in this theme?</w:t>
      </w:r>
    </w:p>
    <w:p w14:paraId="6D0A395A" w14:textId="77777777" w:rsidR="00FD64A1" w:rsidRPr="000E7F2F" w:rsidRDefault="00FD64A1" w:rsidP="00FD64A1">
      <w:pPr>
        <w:pStyle w:val="12"/>
        <w:numPr>
          <w:ilvl w:val="0"/>
          <w:numId w:val="13"/>
        </w:numPr>
        <w:spacing w:afterLines="0" w:after="0"/>
        <w:ind w:firstLineChars="0"/>
        <w:rPr>
          <w:color w:val="000000"/>
        </w:rPr>
      </w:pPr>
      <w:r w:rsidRPr="000E7F2F">
        <w:rPr>
          <w:szCs w:val="28"/>
        </w:rPr>
        <w:t>Where have you seen solutions successfully implemented on this issue and what have been the key reas</w:t>
      </w:r>
      <w:r w:rsidR="00FC3B92" w:rsidRPr="000E7F2F">
        <w:rPr>
          <w:szCs w:val="28"/>
        </w:rPr>
        <w:t>ons for this success?</w:t>
      </w:r>
    </w:p>
    <w:p w14:paraId="3C47149A" w14:textId="47061486" w:rsidR="00D57D54" w:rsidRPr="009E37FD" w:rsidRDefault="00D57D54" w:rsidP="00D57D54">
      <w:pPr>
        <w:pStyle w:val="12"/>
        <w:spacing w:afterLines="0" w:after="0"/>
        <w:ind w:left="1080" w:firstLineChars="0" w:firstLine="0"/>
      </w:pPr>
      <w:r w:rsidRPr="000E7F2F">
        <w:rPr>
          <w:szCs w:val="28"/>
        </w:rPr>
        <w:t>參與者藉由彼此討論間凝聚共識、之後回答相關問題，</w:t>
      </w:r>
      <w:r w:rsidRPr="009E37FD">
        <w:rPr>
          <w:szCs w:val="28"/>
        </w:rPr>
        <w:t>之後</w:t>
      </w:r>
      <w:r w:rsidR="00DA66D4" w:rsidRPr="009E37FD">
        <w:rPr>
          <w:rFonts w:hint="eastAsia"/>
          <w:szCs w:val="28"/>
        </w:rPr>
        <w:t>由</w:t>
      </w:r>
      <w:r w:rsidRPr="009E37FD">
        <w:rPr>
          <w:szCs w:val="28"/>
        </w:rPr>
        <w:t>該</w:t>
      </w:r>
      <w:r w:rsidRPr="009E37FD">
        <w:rPr>
          <w:szCs w:val="28"/>
        </w:rPr>
        <w:lastRenderedPageBreak/>
        <w:t>session</w:t>
      </w:r>
      <w:r w:rsidRPr="009E37FD">
        <w:rPr>
          <w:szCs w:val="28"/>
        </w:rPr>
        <w:t>之主持人彙整，提出</w:t>
      </w:r>
      <w:r w:rsidRPr="009E37FD">
        <w:rPr>
          <w:szCs w:val="28"/>
        </w:rPr>
        <w:t>3 Key messages to Thematic Process Chairs</w:t>
      </w:r>
      <w:r w:rsidRPr="009E37FD">
        <w:rPr>
          <w:szCs w:val="28"/>
        </w:rPr>
        <w:t>。</w:t>
      </w:r>
    </w:p>
    <w:p w14:paraId="0DEE28CC" w14:textId="1C3654E8" w:rsidR="005B60BA" w:rsidRPr="000E7F2F" w:rsidRDefault="005B60BA" w:rsidP="005B60BA">
      <w:pPr>
        <w:pStyle w:val="12"/>
        <w:numPr>
          <w:ilvl w:val="0"/>
          <w:numId w:val="10"/>
        </w:numPr>
        <w:spacing w:after="180"/>
        <w:ind w:firstLineChars="0"/>
        <w:rPr>
          <w:szCs w:val="28"/>
        </w:rPr>
      </w:pPr>
      <w:r w:rsidRPr="009E37FD">
        <w:rPr>
          <w:szCs w:val="28"/>
        </w:rPr>
        <w:t>Thematic Process</w:t>
      </w:r>
      <w:r w:rsidRPr="009E37FD">
        <w:rPr>
          <w:szCs w:val="28"/>
        </w:rPr>
        <w:t>因題目過大、於討論</w:t>
      </w:r>
      <w:r w:rsidR="00ED7B37" w:rsidRPr="009E37FD">
        <w:rPr>
          <w:rFonts w:hint="eastAsia"/>
          <w:szCs w:val="28"/>
        </w:rPr>
        <w:t>雖</w:t>
      </w:r>
      <w:r w:rsidRPr="009E37FD">
        <w:rPr>
          <w:szCs w:val="28"/>
        </w:rPr>
        <w:t>有大致問題</w:t>
      </w:r>
      <w:r w:rsidRPr="000E7F2F">
        <w:rPr>
          <w:szCs w:val="28"/>
        </w:rPr>
        <w:t>架構，然仍過於空泛、缺乏具體結論，最後總結時由主辦單位指派之負責人主持，將各個小組的結論凝聚成數個主要看法，此時總結人多有預設想法，主導部分結論。本次參加會議團員，分別參與本項次之</w:t>
      </w:r>
      <w:r w:rsidRPr="000E7F2F">
        <w:rPr>
          <w:szCs w:val="28"/>
        </w:rPr>
        <w:t>Climate Change and Water Storage</w:t>
      </w:r>
      <w:r w:rsidRPr="000E7F2F">
        <w:rPr>
          <w:szCs w:val="28"/>
        </w:rPr>
        <w:t>、</w:t>
      </w:r>
      <w:r w:rsidRPr="000E7F2F">
        <w:rPr>
          <w:szCs w:val="28"/>
        </w:rPr>
        <w:t>Cities and Urbanization</w:t>
      </w:r>
      <w:r w:rsidRPr="000E7F2F">
        <w:rPr>
          <w:szCs w:val="28"/>
        </w:rPr>
        <w:t>、</w:t>
      </w:r>
      <w:r w:rsidRPr="000E7F2F">
        <w:rPr>
          <w:szCs w:val="28"/>
        </w:rPr>
        <w:t>Food Production and Agriculture</w:t>
      </w:r>
      <w:r w:rsidRPr="000E7F2F">
        <w:rPr>
          <w:szCs w:val="28"/>
        </w:rPr>
        <w:t>、</w:t>
      </w:r>
      <w:r w:rsidRPr="000E7F2F">
        <w:rPr>
          <w:szCs w:val="28"/>
        </w:rPr>
        <w:t>Integrated Water Resources Management</w:t>
      </w:r>
      <w:r w:rsidRPr="000E7F2F">
        <w:rPr>
          <w:szCs w:val="28"/>
        </w:rPr>
        <w:t>等。於討論時均嘗試將台灣相關之議題予以帶入，並適當說明台灣於這些項目的努力與貢獻，爭取國際友人之認同。以</w:t>
      </w:r>
      <w:r w:rsidRPr="000E7F2F">
        <w:rPr>
          <w:szCs w:val="28"/>
        </w:rPr>
        <w:t>Cities and Urbanization</w:t>
      </w:r>
      <w:r w:rsidRPr="000E7F2F">
        <w:rPr>
          <w:szCs w:val="28"/>
        </w:rPr>
        <w:t>此一項</w:t>
      </w:r>
      <w:r w:rsidR="00306E89">
        <w:rPr>
          <w:szCs w:val="28"/>
        </w:rPr>
        <w:t>目為例，團員極力說明台灣之特殊地理環境、過去於防洪與總合治水</w:t>
      </w:r>
      <w:r w:rsidR="00306E89">
        <w:rPr>
          <w:rFonts w:hint="eastAsia"/>
          <w:szCs w:val="28"/>
        </w:rPr>
        <w:t>新</w:t>
      </w:r>
      <w:r w:rsidRPr="000E7F2F">
        <w:rPr>
          <w:szCs w:val="28"/>
        </w:rPr>
        <w:t>概念</w:t>
      </w:r>
      <w:r w:rsidR="00306E89">
        <w:rPr>
          <w:rFonts w:hint="eastAsia"/>
          <w:szCs w:val="28"/>
        </w:rPr>
        <w:t>下</w:t>
      </w:r>
      <w:r w:rsidRPr="000E7F2F">
        <w:rPr>
          <w:szCs w:val="28"/>
        </w:rPr>
        <w:t>之努力</w:t>
      </w:r>
      <w:r w:rsidR="00306E89">
        <w:rPr>
          <w:rFonts w:hint="eastAsia"/>
          <w:szCs w:val="28"/>
        </w:rPr>
        <w:t>與作為</w:t>
      </w:r>
      <w:r w:rsidRPr="000E7F2F">
        <w:rPr>
          <w:szCs w:val="28"/>
        </w:rPr>
        <w:t>，並提出可以以亞洲不同城市與其他區域做比較，作為整體之呈現，然主持人總結時則將討論空洞化，無具體帶入討論時之議題。</w:t>
      </w:r>
    </w:p>
    <w:p w14:paraId="049FCD37" w14:textId="77777777" w:rsidR="00A74F65" w:rsidRPr="000E7F2F" w:rsidRDefault="005B60BA" w:rsidP="00A74F65">
      <w:pPr>
        <w:pStyle w:val="12"/>
        <w:numPr>
          <w:ilvl w:val="0"/>
          <w:numId w:val="10"/>
        </w:numPr>
        <w:spacing w:afterLines="0" w:after="0"/>
        <w:ind w:firstLineChars="0"/>
        <w:rPr>
          <w:szCs w:val="28"/>
        </w:rPr>
      </w:pPr>
      <w:r w:rsidRPr="000E7F2F">
        <w:rPr>
          <w:szCs w:val="28"/>
        </w:rPr>
        <w:t>Thematic Process</w:t>
      </w:r>
      <w:r w:rsidRPr="000E7F2F">
        <w:rPr>
          <w:szCs w:val="28"/>
        </w:rPr>
        <w:t>討論結束後，短暫休息後由各分組之主持人總合相關結論，整體做一報告，並完成相關討論。</w:t>
      </w:r>
    </w:p>
    <w:p w14:paraId="019065D1" w14:textId="77777777" w:rsidR="005D2356" w:rsidRPr="000E7F2F" w:rsidRDefault="005D2356" w:rsidP="00FA2D00">
      <w:pPr>
        <w:pStyle w:val="12"/>
        <w:numPr>
          <w:ilvl w:val="0"/>
          <w:numId w:val="10"/>
        </w:numPr>
        <w:spacing w:afterLines="0" w:after="0"/>
        <w:ind w:firstLineChars="0" w:hanging="436"/>
        <w:rPr>
          <w:szCs w:val="28"/>
        </w:rPr>
      </w:pPr>
      <w:r w:rsidRPr="000E7F2F">
        <w:rPr>
          <w:szCs w:val="28"/>
        </w:rPr>
        <w:t>晚宴於會場地下室舉行，同樣也為社交之場合，團員與</w:t>
      </w:r>
      <w:r w:rsidR="00E53B26" w:rsidRPr="000E7F2F">
        <w:rPr>
          <w:szCs w:val="28"/>
        </w:rPr>
        <w:t>Hungry</w:t>
      </w:r>
      <w:r w:rsidR="00E53B26" w:rsidRPr="000E7F2F">
        <w:rPr>
          <w:szCs w:val="28"/>
        </w:rPr>
        <w:t>外交部人員、</w:t>
      </w:r>
      <w:r w:rsidR="00E53B26" w:rsidRPr="000E7F2F">
        <w:rPr>
          <w:szCs w:val="28"/>
        </w:rPr>
        <w:t>Heidi Christiansen, Head of Department at GEUS</w:t>
      </w:r>
      <w:r w:rsidR="00E53B26" w:rsidRPr="000E7F2F">
        <w:rPr>
          <w:szCs w:val="28"/>
        </w:rPr>
        <w:t>等同桌。並於晚宴後與大邱市長簡短交談並合影。</w:t>
      </w:r>
    </w:p>
    <w:p w14:paraId="1B9EA432" w14:textId="77777777" w:rsidR="00FB2D94" w:rsidRDefault="00F955E6" w:rsidP="00FA2D00">
      <w:pPr>
        <w:pStyle w:val="12"/>
        <w:numPr>
          <w:ilvl w:val="0"/>
          <w:numId w:val="10"/>
        </w:numPr>
        <w:spacing w:afterLines="0" w:after="0"/>
        <w:ind w:firstLineChars="0" w:hanging="436"/>
        <w:rPr>
          <w:szCs w:val="28"/>
        </w:rPr>
      </w:pPr>
      <w:r w:rsidRPr="000E7F2F">
        <w:rPr>
          <w:szCs w:val="28"/>
        </w:rPr>
        <w:t>第二日議程與第一日進行方式相彷</w:t>
      </w:r>
      <w:r w:rsidR="00FB2D94" w:rsidRPr="000E7F2F">
        <w:rPr>
          <w:szCs w:val="28"/>
        </w:rPr>
        <w:t>，第二天早上在簡短說明後隨即展開上午議程之討論，分別為</w:t>
      </w:r>
    </w:p>
    <w:p w14:paraId="300DDE85" w14:textId="77777777" w:rsidR="008406D5" w:rsidRDefault="008406D5" w:rsidP="008406D5">
      <w:pPr>
        <w:pStyle w:val="12"/>
        <w:numPr>
          <w:ilvl w:val="0"/>
          <w:numId w:val="15"/>
        </w:numPr>
        <w:spacing w:afterLines="0" w:after="0"/>
        <w:ind w:firstLineChars="0"/>
        <w:rPr>
          <w:szCs w:val="28"/>
        </w:rPr>
      </w:pPr>
      <w:r w:rsidRPr="008406D5">
        <w:rPr>
          <w:szCs w:val="28"/>
        </w:rPr>
        <w:t>Science &amp; Technology Process: Design and Outcomes</w:t>
      </w:r>
    </w:p>
    <w:p w14:paraId="1F1E56D1" w14:textId="77777777" w:rsidR="008406D5" w:rsidRDefault="008406D5" w:rsidP="008406D5">
      <w:pPr>
        <w:pStyle w:val="12"/>
        <w:numPr>
          <w:ilvl w:val="0"/>
          <w:numId w:val="15"/>
        </w:numPr>
        <w:spacing w:afterLines="0" w:after="0"/>
        <w:ind w:firstLineChars="0"/>
        <w:rPr>
          <w:szCs w:val="28"/>
        </w:rPr>
      </w:pPr>
      <w:r w:rsidRPr="008406D5">
        <w:rPr>
          <w:szCs w:val="28"/>
        </w:rPr>
        <w:t>Regional Process: Design and Outcomes</w:t>
      </w:r>
    </w:p>
    <w:p w14:paraId="69F55E7C" w14:textId="77777777" w:rsidR="008406D5" w:rsidRDefault="008406D5" w:rsidP="008406D5">
      <w:pPr>
        <w:pStyle w:val="12"/>
        <w:numPr>
          <w:ilvl w:val="0"/>
          <w:numId w:val="15"/>
        </w:numPr>
        <w:spacing w:afterLines="0" w:after="0"/>
        <w:ind w:firstLineChars="0"/>
        <w:rPr>
          <w:szCs w:val="28"/>
        </w:rPr>
      </w:pPr>
      <w:r w:rsidRPr="008406D5">
        <w:rPr>
          <w:szCs w:val="28"/>
        </w:rPr>
        <w:t>Political Process: Design and Outcomes</w:t>
      </w:r>
    </w:p>
    <w:p w14:paraId="0536B958" w14:textId="684152A0" w:rsidR="008406D5" w:rsidRPr="000E7F2F" w:rsidRDefault="008406D5" w:rsidP="00306E89">
      <w:pPr>
        <w:pStyle w:val="12"/>
        <w:spacing w:afterLines="0" w:after="0"/>
        <w:ind w:left="720" w:firstLineChars="0" w:firstLine="0"/>
        <w:rPr>
          <w:szCs w:val="28"/>
        </w:rPr>
      </w:pPr>
      <w:r w:rsidRPr="009E37FD">
        <w:rPr>
          <w:rFonts w:hint="eastAsia"/>
          <w:szCs w:val="28"/>
        </w:rPr>
        <w:t>每個場次均有團員分別參加，</w:t>
      </w:r>
      <w:r w:rsidRPr="009E37FD">
        <w:rPr>
          <w:rFonts w:hint="eastAsia"/>
          <w:szCs w:val="28"/>
        </w:rPr>
        <w:t>S&amp;T</w:t>
      </w:r>
      <w:r w:rsidRPr="009E37FD">
        <w:rPr>
          <w:rFonts w:hint="eastAsia"/>
          <w:szCs w:val="28"/>
        </w:rPr>
        <w:t>的討論中大家對於該活動之要素、預期予以討</w:t>
      </w:r>
      <w:r w:rsidR="00ED7B37" w:rsidRPr="009E37FD">
        <w:rPr>
          <w:rFonts w:hint="eastAsia"/>
          <w:szCs w:val="28"/>
        </w:rPr>
        <w:t>論</w:t>
      </w:r>
      <w:r w:rsidRPr="009E37FD">
        <w:rPr>
          <w:rFonts w:hint="eastAsia"/>
          <w:szCs w:val="28"/>
        </w:rPr>
        <w:t>，但討論內容</w:t>
      </w:r>
      <w:r w:rsidR="00ED7B37" w:rsidRPr="009E37FD">
        <w:rPr>
          <w:rFonts w:hint="eastAsia"/>
          <w:szCs w:val="28"/>
        </w:rPr>
        <w:t>甚</w:t>
      </w:r>
      <w:r w:rsidRPr="009E37FD">
        <w:rPr>
          <w:rFonts w:hint="eastAsia"/>
          <w:szCs w:val="28"/>
        </w:rPr>
        <w:t>為空洞。</w:t>
      </w:r>
      <w:r w:rsidRPr="009E37FD">
        <w:rPr>
          <w:rFonts w:hint="eastAsia"/>
          <w:szCs w:val="28"/>
        </w:rPr>
        <w:t>Regional Process</w:t>
      </w:r>
      <w:r w:rsidRPr="009E37FD">
        <w:rPr>
          <w:rFonts w:hint="eastAsia"/>
          <w:szCs w:val="28"/>
        </w:rPr>
        <w:t>主要對於區域性的合作予以討論，經瞭解</w:t>
      </w:r>
      <w:r>
        <w:t>JWF (Japan Water Forum)</w:t>
      </w:r>
      <w:r>
        <w:rPr>
          <w:rFonts w:hint="eastAsia"/>
        </w:rPr>
        <w:t>業擔任</w:t>
      </w:r>
      <w:r>
        <w:t xml:space="preserve"> Regional Process </w:t>
      </w:r>
      <w:r>
        <w:rPr>
          <w:rFonts w:hint="eastAsia"/>
        </w:rPr>
        <w:t>中之亞太地區（</w:t>
      </w:r>
      <w:r>
        <w:t>Asia Pacific</w:t>
      </w:r>
      <w:r>
        <w:rPr>
          <w:rFonts w:hint="eastAsia"/>
        </w:rPr>
        <w:t>）</w:t>
      </w:r>
      <w:r>
        <w:t>coordinator</w:t>
      </w:r>
      <w:r>
        <w:rPr>
          <w:rFonts w:hint="eastAsia"/>
        </w:rPr>
        <w:t>多屆，我國與日本之關係密切，應可加強經營，作為實質參與</w:t>
      </w:r>
      <w:r>
        <w:t>WWF</w:t>
      </w:r>
      <w:r>
        <w:rPr>
          <w:rFonts w:hint="eastAsia"/>
        </w:rPr>
        <w:t>之管道。</w:t>
      </w:r>
      <w:r>
        <w:rPr>
          <w:rFonts w:hint="eastAsia"/>
        </w:rPr>
        <w:t>Political Process</w:t>
      </w:r>
      <w:r>
        <w:rPr>
          <w:rFonts w:hint="eastAsia"/>
        </w:rPr>
        <w:t>中，參與團員明確表達台灣之困境，但由於現實條件之限制，被建議結合非政府組織形式參</w:t>
      </w:r>
      <w:r w:rsidR="00660FF5">
        <w:rPr>
          <w:rFonts w:hint="eastAsia"/>
        </w:rPr>
        <w:t>與</w:t>
      </w:r>
      <w:r>
        <w:rPr>
          <w:rFonts w:hint="eastAsia"/>
        </w:rPr>
        <w:t>較為實際。</w:t>
      </w:r>
    </w:p>
    <w:p w14:paraId="1F710B2F" w14:textId="77777777" w:rsidR="008406D5" w:rsidRDefault="00660FF5" w:rsidP="00FA2D00">
      <w:pPr>
        <w:pStyle w:val="12"/>
        <w:numPr>
          <w:ilvl w:val="0"/>
          <w:numId w:val="10"/>
        </w:numPr>
        <w:spacing w:afterLines="0" w:after="0"/>
        <w:ind w:firstLineChars="0" w:hanging="436"/>
        <w:rPr>
          <w:szCs w:val="28"/>
        </w:rPr>
      </w:pPr>
      <w:r>
        <w:rPr>
          <w:rFonts w:hint="eastAsia"/>
          <w:szCs w:val="28"/>
        </w:rPr>
        <w:t>中午午餐與</w:t>
      </w:r>
      <w:r>
        <w:rPr>
          <w:rFonts w:hint="eastAsia"/>
          <w:szCs w:val="28"/>
        </w:rPr>
        <w:t>PAWEES</w:t>
      </w:r>
      <w:r>
        <w:rPr>
          <w:rFonts w:hint="eastAsia"/>
          <w:szCs w:val="28"/>
        </w:rPr>
        <w:t>他國團員同桌並討論水資源相關議題。</w:t>
      </w:r>
    </w:p>
    <w:p w14:paraId="4EC6D5FA" w14:textId="77777777" w:rsidR="008406D5" w:rsidRDefault="00981D04" w:rsidP="00FA2D00">
      <w:pPr>
        <w:pStyle w:val="12"/>
        <w:numPr>
          <w:ilvl w:val="0"/>
          <w:numId w:val="10"/>
        </w:numPr>
        <w:spacing w:afterLines="0" w:after="0"/>
        <w:ind w:firstLineChars="0" w:hanging="436"/>
        <w:rPr>
          <w:szCs w:val="28"/>
        </w:rPr>
      </w:pPr>
      <w:r>
        <w:rPr>
          <w:rFonts w:hint="eastAsia"/>
          <w:szCs w:val="28"/>
        </w:rPr>
        <w:t>下午場次討論題綱</w:t>
      </w:r>
      <w:r w:rsidR="00660FF5">
        <w:rPr>
          <w:rFonts w:hint="eastAsia"/>
          <w:szCs w:val="28"/>
        </w:rPr>
        <w:t>如下</w:t>
      </w:r>
    </w:p>
    <w:p w14:paraId="3D0BB1BC" w14:textId="77777777" w:rsidR="00660FF5" w:rsidRDefault="00660FF5" w:rsidP="00660FF5">
      <w:pPr>
        <w:pStyle w:val="12"/>
        <w:numPr>
          <w:ilvl w:val="0"/>
          <w:numId w:val="16"/>
        </w:numPr>
        <w:spacing w:afterLines="0" w:after="0"/>
        <w:ind w:firstLineChars="0"/>
        <w:rPr>
          <w:szCs w:val="28"/>
        </w:rPr>
      </w:pPr>
      <w:r w:rsidRPr="00660FF5">
        <w:rPr>
          <w:szCs w:val="28"/>
        </w:rPr>
        <w:t>Designing the 7th Forum towards implementation</w:t>
      </w:r>
    </w:p>
    <w:p w14:paraId="04AE51F1" w14:textId="77777777" w:rsidR="00660FF5" w:rsidRDefault="00660FF5" w:rsidP="00660FF5">
      <w:pPr>
        <w:pStyle w:val="12"/>
        <w:numPr>
          <w:ilvl w:val="0"/>
          <w:numId w:val="16"/>
        </w:numPr>
        <w:spacing w:afterLines="0" w:after="0"/>
        <w:ind w:firstLineChars="0"/>
        <w:rPr>
          <w:szCs w:val="28"/>
        </w:rPr>
      </w:pPr>
      <w:r w:rsidRPr="00660FF5">
        <w:rPr>
          <w:szCs w:val="28"/>
        </w:rPr>
        <w:lastRenderedPageBreak/>
        <w:t>Other: Communication and Media</w:t>
      </w:r>
    </w:p>
    <w:p w14:paraId="2E8A3975" w14:textId="77777777" w:rsidR="00660FF5" w:rsidRDefault="00660FF5" w:rsidP="00660FF5">
      <w:pPr>
        <w:pStyle w:val="12"/>
        <w:numPr>
          <w:ilvl w:val="0"/>
          <w:numId w:val="16"/>
        </w:numPr>
        <w:spacing w:afterLines="0" w:after="0"/>
        <w:ind w:firstLineChars="0"/>
        <w:rPr>
          <w:szCs w:val="28"/>
        </w:rPr>
      </w:pPr>
      <w:r w:rsidRPr="00660FF5">
        <w:rPr>
          <w:szCs w:val="28"/>
        </w:rPr>
        <w:t>Other: Citizens and Youth</w:t>
      </w:r>
    </w:p>
    <w:p w14:paraId="07CB0C1C" w14:textId="42128C28" w:rsidR="00DB4FB8" w:rsidRDefault="00660FF5" w:rsidP="008406D5">
      <w:pPr>
        <w:pStyle w:val="12"/>
        <w:spacing w:afterLines="0" w:after="0"/>
        <w:ind w:left="720" w:firstLineChars="0" w:firstLine="0"/>
        <w:rPr>
          <w:color w:val="000000"/>
        </w:rPr>
      </w:pPr>
      <w:r>
        <w:rPr>
          <w:rFonts w:hint="eastAsia"/>
          <w:color w:val="000000"/>
        </w:rPr>
        <w:t>其中</w:t>
      </w:r>
      <w:r>
        <w:rPr>
          <w:rFonts w:hint="eastAsia"/>
          <w:color w:val="000000"/>
        </w:rPr>
        <w:t>Citizens and Youth</w:t>
      </w:r>
      <w:r>
        <w:rPr>
          <w:rFonts w:hint="eastAsia"/>
          <w:color w:val="000000"/>
        </w:rPr>
        <w:t>參與者多為大專學生，本次活動韓國主辦單位自首爾大學招募約末</w:t>
      </w:r>
      <w:r>
        <w:rPr>
          <w:rFonts w:hint="eastAsia"/>
          <w:color w:val="000000"/>
        </w:rPr>
        <w:t>20</w:t>
      </w:r>
      <w:r>
        <w:rPr>
          <w:rFonts w:hint="eastAsia"/>
          <w:color w:val="000000"/>
        </w:rPr>
        <w:t>多位各科系包括土木、環工、政治等學生協助活動進行，在</w:t>
      </w:r>
      <w:r>
        <w:rPr>
          <w:rFonts w:hint="eastAsia"/>
          <w:color w:val="000000"/>
        </w:rPr>
        <w:t>Citizens and Youth</w:t>
      </w:r>
      <w:r>
        <w:rPr>
          <w:rFonts w:hint="eastAsia"/>
          <w:color w:val="000000"/>
        </w:rPr>
        <w:t>之討掄則由觀察員加以評分，並</w:t>
      </w:r>
      <w:r w:rsidR="00ED7B37" w:rsidRPr="009E37FD">
        <w:rPr>
          <w:rFonts w:hint="eastAsia"/>
        </w:rPr>
        <w:t>在</w:t>
      </w:r>
      <w:r w:rsidRPr="009E37FD">
        <w:rPr>
          <w:rFonts w:hint="eastAsia"/>
        </w:rPr>
        <w:t>會</w:t>
      </w:r>
      <w:r>
        <w:rPr>
          <w:rFonts w:hint="eastAsia"/>
          <w:color w:val="000000"/>
        </w:rPr>
        <w:t>後要求參與活動之青年採訪外籍人士，據了解都將作為未來選拔之標準。韓國</w:t>
      </w:r>
      <w:r w:rsidR="0003131E">
        <w:rPr>
          <w:rFonts w:hint="eastAsia"/>
          <w:color w:val="000000"/>
        </w:rPr>
        <w:t>參與之青年素質差異頗大，部分為旅外返國並長期有參與類似活動者，則於活動中非常具有主導性，部分學生則相當類似亞洲學生，表現害羞生澀。韓國青年對於台灣相當友善，舉例常舉日本、台灣等，並無明顯之排斥行為出現。</w:t>
      </w:r>
    </w:p>
    <w:p w14:paraId="139C300B" w14:textId="77777777" w:rsidR="00981D04" w:rsidRDefault="00097C72" w:rsidP="00981D04">
      <w:pPr>
        <w:pStyle w:val="12"/>
        <w:numPr>
          <w:ilvl w:val="0"/>
          <w:numId w:val="10"/>
        </w:numPr>
        <w:spacing w:afterLines="0" w:after="0"/>
        <w:ind w:firstLineChars="0"/>
        <w:rPr>
          <w:szCs w:val="28"/>
        </w:rPr>
      </w:pPr>
      <w:r>
        <w:rPr>
          <w:rFonts w:hint="eastAsia"/>
          <w:szCs w:val="28"/>
        </w:rPr>
        <w:t>最後類似第一天之會議，有</w:t>
      </w:r>
      <w:r>
        <w:rPr>
          <w:rFonts w:hint="eastAsia"/>
          <w:szCs w:val="28"/>
        </w:rPr>
        <w:t>International Steering committee</w:t>
      </w:r>
      <w:r>
        <w:rPr>
          <w:rFonts w:hint="eastAsia"/>
          <w:szCs w:val="28"/>
        </w:rPr>
        <w:t>之主要參與者做總結，總結中提到可以向他們提出各式</w:t>
      </w:r>
      <w:r>
        <w:rPr>
          <w:rFonts w:hint="eastAsia"/>
          <w:szCs w:val="28"/>
        </w:rPr>
        <w:t xml:space="preserve"> </w:t>
      </w:r>
      <w:r>
        <w:rPr>
          <w:szCs w:val="28"/>
        </w:rPr>
        <w:t>Proposal</w:t>
      </w:r>
      <w:r>
        <w:rPr>
          <w:rFonts w:hint="eastAsia"/>
          <w:szCs w:val="28"/>
        </w:rPr>
        <w:t>，</w:t>
      </w:r>
      <w:r w:rsidR="00020553">
        <w:rPr>
          <w:rFonts w:hint="eastAsia"/>
          <w:szCs w:val="28"/>
        </w:rPr>
        <w:t>並提出重要時程，</w:t>
      </w:r>
      <w:r>
        <w:rPr>
          <w:rFonts w:hint="eastAsia"/>
          <w:szCs w:val="28"/>
        </w:rPr>
        <w:t>並在相互道別中結束會議。</w:t>
      </w:r>
    </w:p>
    <w:p w14:paraId="69EBCD5E" w14:textId="77777777" w:rsidR="00020553" w:rsidRDefault="00020553" w:rsidP="00020553">
      <w:pPr>
        <w:pStyle w:val="12"/>
        <w:numPr>
          <w:ilvl w:val="0"/>
          <w:numId w:val="10"/>
        </w:numPr>
        <w:spacing w:afterLines="0" w:after="0"/>
        <w:ind w:firstLineChars="0"/>
        <w:rPr>
          <w:szCs w:val="28"/>
        </w:rPr>
      </w:pPr>
      <w:r>
        <w:rPr>
          <w:rFonts w:hint="eastAsia"/>
          <w:szCs w:val="28"/>
        </w:rPr>
        <w:t>後續重要時程如後、其他投影片照相紀錄後附於附錄</w:t>
      </w:r>
      <w:r w:rsidR="008C17E6">
        <w:rPr>
          <w:rFonts w:hint="eastAsia"/>
          <w:szCs w:val="28"/>
        </w:rPr>
        <w:t>一</w:t>
      </w:r>
      <w:r>
        <w:rPr>
          <w:rFonts w:hint="eastAsia"/>
          <w:szCs w:val="28"/>
        </w:rPr>
        <w:t>。</w:t>
      </w:r>
    </w:p>
    <w:p w14:paraId="163271E8" w14:textId="77777777" w:rsidR="00020553" w:rsidRPr="00020553" w:rsidRDefault="00020553" w:rsidP="00020553">
      <w:pPr>
        <w:pStyle w:val="12"/>
        <w:numPr>
          <w:ilvl w:val="1"/>
          <w:numId w:val="10"/>
        </w:numPr>
        <w:spacing w:afterLines="0" w:after="0"/>
        <w:ind w:firstLineChars="0"/>
        <w:rPr>
          <w:szCs w:val="28"/>
        </w:rPr>
      </w:pPr>
      <w:r w:rsidRPr="00020553">
        <w:t>2013</w:t>
      </w:r>
      <w:r w:rsidRPr="00020553">
        <w:rPr>
          <w:rFonts w:hint="eastAsia"/>
        </w:rPr>
        <w:t>年第</w:t>
      </w:r>
      <w:r w:rsidRPr="00020553">
        <w:t>3</w:t>
      </w:r>
      <w:r w:rsidRPr="00020553">
        <w:rPr>
          <w:rFonts w:hint="eastAsia"/>
        </w:rPr>
        <w:t>季於</w:t>
      </w:r>
      <w:r w:rsidRPr="00020553">
        <w:t>Stockholm World Water Week</w:t>
      </w:r>
      <w:r w:rsidRPr="00020553">
        <w:rPr>
          <w:rFonts w:hint="eastAsia"/>
        </w:rPr>
        <w:t>提出主要議題架構並評估</w:t>
      </w:r>
      <w:r w:rsidRPr="00020553">
        <w:t xml:space="preserve">Regional </w:t>
      </w:r>
      <w:r w:rsidRPr="00020553">
        <w:rPr>
          <w:rFonts w:hint="eastAsia"/>
        </w:rPr>
        <w:t>及</w:t>
      </w:r>
      <w:r w:rsidRPr="00020553">
        <w:t>Science and Technology Processes</w:t>
      </w:r>
      <w:r w:rsidRPr="00020553">
        <w:rPr>
          <w:rFonts w:hint="eastAsia"/>
        </w:rPr>
        <w:t>之需求。</w:t>
      </w:r>
    </w:p>
    <w:p w14:paraId="28489432" w14:textId="77777777" w:rsidR="00020553" w:rsidRPr="00020553" w:rsidRDefault="00020553" w:rsidP="00020553">
      <w:pPr>
        <w:pStyle w:val="12"/>
        <w:numPr>
          <w:ilvl w:val="1"/>
          <w:numId w:val="10"/>
        </w:numPr>
        <w:spacing w:afterLines="0" w:after="0"/>
        <w:ind w:firstLineChars="0"/>
        <w:rPr>
          <w:szCs w:val="28"/>
        </w:rPr>
      </w:pPr>
      <w:r w:rsidRPr="00020553">
        <w:t>2014</w:t>
      </w:r>
      <w:r w:rsidRPr="00020553">
        <w:rPr>
          <w:rFonts w:hint="eastAsia"/>
        </w:rPr>
        <w:t>年第</w:t>
      </w:r>
      <w:r w:rsidRPr="00020553">
        <w:t>2</w:t>
      </w:r>
      <w:r w:rsidRPr="00020553">
        <w:rPr>
          <w:rFonts w:hint="eastAsia"/>
        </w:rPr>
        <w:t>季召開第二次籌備會議</w:t>
      </w:r>
      <w:r w:rsidRPr="00020553">
        <w:t>(2</w:t>
      </w:r>
      <w:r w:rsidRPr="00020553">
        <w:rPr>
          <w:vertAlign w:val="superscript"/>
        </w:rPr>
        <w:t>nd</w:t>
      </w:r>
      <w:r w:rsidRPr="00020553">
        <w:t xml:space="preserve"> Stakeholders’ Consultation Meeting) </w:t>
      </w:r>
      <w:r w:rsidRPr="00020553">
        <w:rPr>
          <w:rFonts w:hint="eastAsia"/>
        </w:rPr>
        <w:t>，報告辦理進度、修正討論主題、決定分組籌辦單位。</w:t>
      </w:r>
    </w:p>
    <w:p w14:paraId="0369FD83" w14:textId="77777777" w:rsidR="00020553" w:rsidRPr="00020553" w:rsidRDefault="00020553" w:rsidP="00020553">
      <w:pPr>
        <w:pStyle w:val="12"/>
        <w:numPr>
          <w:ilvl w:val="1"/>
          <w:numId w:val="10"/>
        </w:numPr>
        <w:spacing w:afterLines="0" w:after="0"/>
        <w:ind w:firstLineChars="0"/>
        <w:rPr>
          <w:szCs w:val="28"/>
        </w:rPr>
      </w:pPr>
      <w:r w:rsidRPr="00020553">
        <w:t>2015</w:t>
      </w:r>
      <w:r w:rsidRPr="00020553">
        <w:rPr>
          <w:rFonts w:hint="eastAsia"/>
        </w:rPr>
        <w:t>年</w:t>
      </w:r>
      <w:r w:rsidRPr="00020553">
        <w:t>4</w:t>
      </w:r>
      <w:r w:rsidRPr="00020553">
        <w:rPr>
          <w:rFonts w:hint="eastAsia"/>
        </w:rPr>
        <w:t>月份辦理</w:t>
      </w:r>
      <w:r w:rsidRPr="00020553">
        <w:t>WWF7</w:t>
      </w:r>
      <w:r w:rsidRPr="00020553">
        <w:rPr>
          <w:rFonts w:hint="eastAsia"/>
        </w:rPr>
        <w:t>大會。</w:t>
      </w:r>
    </w:p>
    <w:p w14:paraId="142F38AC" w14:textId="77777777" w:rsidR="00020553" w:rsidRPr="00257E53" w:rsidRDefault="00020553" w:rsidP="00020553">
      <w:pPr>
        <w:pStyle w:val="12"/>
        <w:numPr>
          <w:ilvl w:val="1"/>
          <w:numId w:val="10"/>
        </w:numPr>
        <w:spacing w:afterLines="0" w:after="0"/>
        <w:ind w:firstLineChars="0"/>
        <w:rPr>
          <w:szCs w:val="28"/>
        </w:rPr>
      </w:pPr>
      <w:r w:rsidRPr="00020553">
        <w:rPr>
          <w:rFonts w:hint="eastAsia"/>
        </w:rPr>
        <w:t>公布第七屆最終報告</w:t>
      </w:r>
      <w:r w:rsidRPr="00020553">
        <w:t>(Final Report)</w:t>
      </w:r>
    </w:p>
    <w:p w14:paraId="729DED28" w14:textId="77777777" w:rsidR="00257E53" w:rsidRPr="00020553" w:rsidRDefault="00257E53" w:rsidP="008C17E6">
      <w:pPr>
        <w:pStyle w:val="12"/>
        <w:spacing w:afterLines="0" w:after="0"/>
        <w:ind w:left="1440" w:firstLineChars="0" w:firstLine="0"/>
        <w:rPr>
          <w:szCs w:val="28"/>
        </w:rPr>
      </w:pPr>
    </w:p>
    <w:p w14:paraId="2FA00D18" w14:textId="7D2A8250" w:rsidR="00020553" w:rsidRDefault="00257E53" w:rsidP="00257E53">
      <w:pPr>
        <w:widowControl/>
        <w:jc w:val="center"/>
        <w:rPr>
          <w:color w:val="000000"/>
        </w:rPr>
      </w:pPr>
      <w:r>
        <w:rPr>
          <w:noProof/>
        </w:rPr>
        <w:lastRenderedPageBreak/>
        <w:drawing>
          <wp:inline distT="0" distB="0" distL="0" distR="0" wp14:anchorId="62D623EE" wp14:editId="509DA0F9">
            <wp:extent cx="4465122" cy="2986413"/>
            <wp:effectExtent l="0" t="0" r="0" b="444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5"/>
                    <pic:cNvPicPr>
                      <a:picLocks noChangeAspect="1"/>
                    </pic:cNvPicPr>
                  </pic:nvPicPr>
                  <pic:blipFill rotWithShape="1">
                    <a:blip r:embed="rId15" cstate="screen">
                      <a:extLst>
                        <a:ext uri="{28A0092B-C50C-407E-A947-70E740481C1C}">
                          <a14:useLocalDpi xmlns:a14="http://schemas.microsoft.com/office/drawing/2010/main"/>
                        </a:ext>
                      </a:extLst>
                    </a:blip>
                    <a:srcRect l="-220" r="-83" b="-494"/>
                    <a:stretch/>
                  </pic:blipFill>
                  <pic:spPr bwMode="auto">
                    <a:xfrm>
                      <a:off x="0" y="0"/>
                      <a:ext cx="4465121" cy="2986412"/>
                    </a:xfrm>
                    <a:prstGeom prst="rect">
                      <a:avLst/>
                    </a:prstGeom>
                    <a:noFill/>
                    <a:ln>
                      <a:noFill/>
                    </a:ln>
                    <a:extLst>
                      <a:ext uri="{53640926-AAD7-44D8-BBD7-CCE9431645EC}">
                        <a14:shadowObscured xmlns:a14="http://schemas.microsoft.com/office/drawing/2010/main"/>
                      </a:ext>
                    </a:extLst>
                  </pic:spPr>
                </pic:pic>
              </a:graphicData>
            </a:graphic>
          </wp:inline>
        </w:drawing>
      </w:r>
    </w:p>
    <w:p w14:paraId="2A232B69" w14:textId="77777777" w:rsidR="00136080" w:rsidRDefault="00257E53" w:rsidP="009E7D15">
      <w:pPr>
        <w:widowControl/>
        <w:spacing w:line="240" w:lineRule="atLeast"/>
        <w:jc w:val="center"/>
        <w:rPr>
          <w:rFonts w:ascii="Times New Roman" w:eastAsia="標楷體" w:hAnsi="Times New Roman" w:cs="Times New Roman"/>
          <w:color w:val="000000"/>
          <w:sz w:val="28"/>
          <w:szCs w:val="24"/>
        </w:rPr>
      </w:pPr>
      <w:r>
        <w:rPr>
          <w:rFonts w:ascii="Times New Roman" w:eastAsia="標楷體" w:hAnsi="Times New Roman" w:cs="Times New Roman" w:hint="eastAsia"/>
          <w:color w:val="000000"/>
          <w:sz w:val="28"/>
          <w:szCs w:val="24"/>
        </w:rPr>
        <w:t>圖二、</w:t>
      </w:r>
      <w:r w:rsidR="00136080">
        <w:rPr>
          <w:rFonts w:ascii="Times New Roman" w:eastAsia="標楷體" w:hAnsi="Times New Roman" w:cs="Times New Roman" w:hint="eastAsia"/>
          <w:color w:val="000000"/>
          <w:sz w:val="28"/>
          <w:szCs w:val="24"/>
        </w:rPr>
        <w:t>團員</w:t>
      </w:r>
      <w:r>
        <w:rPr>
          <w:rFonts w:ascii="Times New Roman" w:eastAsia="標楷體" w:hAnsi="Times New Roman" w:cs="Times New Roman" w:hint="eastAsia"/>
          <w:color w:val="000000"/>
          <w:sz w:val="28"/>
          <w:szCs w:val="24"/>
        </w:rPr>
        <w:t>於會場前合影</w:t>
      </w:r>
    </w:p>
    <w:p w14:paraId="22451EE2" w14:textId="039B4D59" w:rsidR="009E7D15" w:rsidRDefault="009E7D15" w:rsidP="009E7D15">
      <w:pPr>
        <w:widowControl/>
        <w:spacing w:line="240" w:lineRule="atLeast"/>
        <w:jc w:val="center"/>
        <w:rPr>
          <w:rFonts w:ascii="Times New Roman" w:eastAsia="標楷體" w:hAnsi="Times New Roman" w:cs="Times New Roman"/>
          <w:color w:val="000000"/>
          <w:sz w:val="28"/>
          <w:szCs w:val="24"/>
        </w:rPr>
      </w:pPr>
      <w:r>
        <w:rPr>
          <w:rFonts w:ascii="Times New Roman" w:eastAsia="標楷體" w:hAnsi="Times New Roman" w:cs="Times New Roman"/>
          <w:noProof/>
          <w:color w:val="000000"/>
          <w:sz w:val="28"/>
          <w:szCs w:val="24"/>
        </w:rPr>
        <w:drawing>
          <wp:inline distT="0" distB="0" distL="0" distR="0" wp14:anchorId="77F30581" wp14:editId="4A35529D">
            <wp:extent cx="3885319" cy="2917153"/>
            <wp:effectExtent l="7937" t="0" r="9208" b="9207"/>
            <wp:docPr id="7" name="Picture 7" descr="C:\Users\Gene\Dropbox\Project\WWF7\WWF\P103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e\Dropbox\Project\WWF7\WWF\P1030179.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rot="16200000">
                      <a:off x="0" y="0"/>
                      <a:ext cx="3888160" cy="2919286"/>
                    </a:xfrm>
                    <a:prstGeom prst="rect">
                      <a:avLst/>
                    </a:prstGeom>
                    <a:noFill/>
                    <a:ln>
                      <a:noFill/>
                    </a:ln>
                    <a:extLst>
                      <a:ext uri="{53640926-AAD7-44D8-BBD7-CCE9431645EC}">
                        <a14:shadowObscured xmlns:a14="http://schemas.microsoft.com/office/drawing/2010/main"/>
                      </a:ext>
                    </a:extLst>
                  </pic:spPr>
                </pic:pic>
              </a:graphicData>
            </a:graphic>
          </wp:inline>
        </w:drawing>
      </w:r>
    </w:p>
    <w:p w14:paraId="50BE7F5F" w14:textId="77777777" w:rsidR="009E7D15" w:rsidRDefault="009E7D15" w:rsidP="009E7D15">
      <w:pPr>
        <w:widowControl/>
        <w:spacing w:line="240" w:lineRule="atLeast"/>
        <w:jc w:val="center"/>
        <w:rPr>
          <w:rFonts w:ascii="Times New Roman" w:eastAsia="標楷體" w:hAnsi="Times New Roman" w:cs="Times New Roman"/>
          <w:color w:val="000000"/>
          <w:sz w:val="28"/>
          <w:szCs w:val="24"/>
        </w:rPr>
      </w:pPr>
      <w:r>
        <w:rPr>
          <w:rFonts w:ascii="Times New Roman" w:eastAsia="標楷體" w:hAnsi="Times New Roman" w:cs="Times New Roman" w:hint="eastAsia"/>
          <w:color w:val="000000"/>
          <w:sz w:val="28"/>
          <w:szCs w:val="24"/>
        </w:rPr>
        <w:t>圖三、會場外國旗飄揚</w:t>
      </w:r>
    </w:p>
    <w:p w14:paraId="37292CFD" w14:textId="5CF2E4DF" w:rsidR="00A77C34" w:rsidRDefault="00465F90" w:rsidP="009E7D15">
      <w:pPr>
        <w:pStyle w:val="12"/>
        <w:spacing w:afterLines="0" w:after="0" w:line="240" w:lineRule="atLeast"/>
        <w:ind w:left="0" w:firstLineChars="0" w:firstLine="0"/>
        <w:jc w:val="center"/>
        <w:rPr>
          <w:color w:val="000000"/>
        </w:rPr>
      </w:pPr>
      <w:r>
        <w:rPr>
          <w:noProof/>
          <w:color w:val="000000"/>
        </w:rPr>
        <w:lastRenderedPageBreak/>
        <w:t>z</w:t>
      </w:r>
      <w:r w:rsidR="00257E53">
        <w:rPr>
          <w:noProof/>
          <w:color w:val="000000"/>
        </w:rPr>
        <w:drawing>
          <wp:inline distT="0" distB="0" distL="0" distR="0" wp14:anchorId="037C08B0" wp14:editId="7AAF3FED">
            <wp:extent cx="5332021" cy="3559036"/>
            <wp:effectExtent l="0" t="0" r="2540" b="3810"/>
            <wp:docPr id="3" name="Picture 3" descr="C:\Users\Gene\Dropbox\Project\WWF7\WWF\P103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Dropbox\Project\WWF7\WWF\P1030173.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334709" cy="3560830"/>
                    </a:xfrm>
                    <a:prstGeom prst="rect">
                      <a:avLst/>
                    </a:prstGeom>
                    <a:noFill/>
                    <a:ln>
                      <a:noFill/>
                    </a:ln>
                  </pic:spPr>
                </pic:pic>
              </a:graphicData>
            </a:graphic>
          </wp:inline>
        </w:drawing>
      </w:r>
    </w:p>
    <w:p w14:paraId="41AFB8B5" w14:textId="77777777" w:rsidR="00257E53" w:rsidRDefault="00257E53" w:rsidP="00EE571D">
      <w:pPr>
        <w:pStyle w:val="12"/>
        <w:spacing w:afterLines="0" w:after="0" w:line="240" w:lineRule="atLeast"/>
        <w:ind w:left="0" w:firstLineChars="0" w:firstLine="0"/>
        <w:jc w:val="center"/>
        <w:rPr>
          <w:color w:val="000000"/>
        </w:rPr>
      </w:pPr>
      <w:r>
        <w:rPr>
          <w:rFonts w:hint="eastAsia"/>
          <w:color w:val="000000"/>
        </w:rPr>
        <w:t>圖</w:t>
      </w:r>
      <w:r w:rsidR="009E7D15">
        <w:rPr>
          <w:rFonts w:hint="eastAsia"/>
          <w:color w:val="000000"/>
        </w:rPr>
        <w:t>四</w:t>
      </w:r>
      <w:r>
        <w:rPr>
          <w:rFonts w:hint="eastAsia"/>
          <w:color w:val="000000"/>
        </w:rPr>
        <w:t>、</w:t>
      </w:r>
      <w:r w:rsidR="009E7D15">
        <w:rPr>
          <w:rFonts w:hint="eastAsia"/>
          <w:color w:val="000000"/>
        </w:rPr>
        <w:t>會場外</w:t>
      </w:r>
      <w:r>
        <w:rPr>
          <w:rFonts w:hint="eastAsia"/>
          <w:color w:val="000000"/>
        </w:rPr>
        <w:t>票選</w:t>
      </w:r>
      <w:r w:rsidR="00EE571D">
        <w:rPr>
          <w:color w:val="000000"/>
        </w:rPr>
        <w:t>Slogan</w:t>
      </w:r>
    </w:p>
    <w:p w14:paraId="0D4DC695" w14:textId="0C119BAF" w:rsidR="00EE571D" w:rsidRDefault="00EE571D" w:rsidP="00EE571D">
      <w:pPr>
        <w:pStyle w:val="12"/>
        <w:spacing w:afterLines="0" w:after="0" w:line="240" w:lineRule="atLeast"/>
        <w:ind w:left="0" w:firstLineChars="0" w:firstLine="0"/>
        <w:jc w:val="center"/>
        <w:rPr>
          <w:color w:val="000000"/>
        </w:rPr>
      </w:pPr>
      <w:r>
        <w:rPr>
          <w:noProof/>
          <w:color w:val="000000"/>
        </w:rPr>
        <w:drawing>
          <wp:inline distT="0" distB="0" distL="0" distR="0" wp14:anchorId="1A8E32C3" wp14:editId="303460B5">
            <wp:extent cx="5272644" cy="3955210"/>
            <wp:effectExtent l="0" t="0" r="4445" b="7620"/>
            <wp:docPr id="13" name="Picture 13" descr="C:\Users\Gene\Dropbox\Project\WWF7\WWF\IMG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ne\Dropbox\Project\WWF7\WWF\IMG_0835.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274428" cy="3956549"/>
                    </a:xfrm>
                    <a:prstGeom prst="rect">
                      <a:avLst/>
                    </a:prstGeom>
                    <a:noFill/>
                    <a:ln>
                      <a:noFill/>
                    </a:ln>
                  </pic:spPr>
                </pic:pic>
              </a:graphicData>
            </a:graphic>
          </wp:inline>
        </w:drawing>
      </w:r>
    </w:p>
    <w:p w14:paraId="7BC7F8E6" w14:textId="77777777" w:rsidR="00EE571D" w:rsidRDefault="00EE571D" w:rsidP="00EE571D">
      <w:pPr>
        <w:pStyle w:val="12"/>
        <w:spacing w:afterLines="0" w:after="0" w:line="240" w:lineRule="atLeast"/>
        <w:ind w:left="0" w:firstLineChars="0" w:firstLine="0"/>
        <w:jc w:val="center"/>
        <w:rPr>
          <w:color w:val="000000"/>
        </w:rPr>
      </w:pPr>
      <w:r>
        <w:rPr>
          <w:rFonts w:hint="eastAsia"/>
          <w:color w:val="000000"/>
        </w:rPr>
        <w:t>圖五</w:t>
      </w:r>
      <w:r>
        <w:rPr>
          <w:rFonts w:hint="eastAsia"/>
          <w:color w:val="000000"/>
        </w:rPr>
        <w:t xml:space="preserve"> </w:t>
      </w:r>
      <w:r>
        <w:rPr>
          <w:rFonts w:hint="eastAsia"/>
          <w:color w:val="000000"/>
        </w:rPr>
        <w:t>會場外展示照片畫作</w:t>
      </w:r>
    </w:p>
    <w:p w14:paraId="41A4874A" w14:textId="77777777" w:rsidR="00EE571D" w:rsidRDefault="00EE571D" w:rsidP="00EE571D">
      <w:pPr>
        <w:pStyle w:val="12"/>
        <w:spacing w:afterLines="0" w:after="0" w:line="240" w:lineRule="atLeast"/>
        <w:ind w:left="0" w:firstLineChars="0" w:firstLine="0"/>
        <w:jc w:val="center"/>
        <w:rPr>
          <w:color w:val="000000"/>
        </w:rPr>
      </w:pPr>
    </w:p>
    <w:p w14:paraId="5FE705E9" w14:textId="566F01A3" w:rsidR="00257E53" w:rsidRDefault="00257E53" w:rsidP="00EE571D">
      <w:pPr>
        <w:pStyle w:val="12"/>
        <w:spacing w:afterLines="0" w:after="0" w:line="240" w:lineRule="atLeast"/>
        <w:ind w:left="0" w:firstLineChars="0" w:firstLine="0"/>
        <w:jc w:val="center"/>
        <w:rPr>
          <w:color w:val="000000"/>
        </w:rPr>
      </w:pPr>
      <w:r>
        <w:rPr>
          <w:noProof/>
          <w:color w:val="000000"/>
        </w:rPr>
        <w:drawing>
          <wp:inline distT="0" distB="0" distL="0" distR="0" wp14:anchorId="7B9EB6B5" wp14:editId="646ED219">
            <wp:extent cx="5607050" cy="3742613"/>
            <wp:effectExtent l="0" t="0" r="0" b="0"/>
            <wp:docPr id="4" name="Picture 4" descr="C:\Users\Gene\Dropbox\Project\WWF7\WWF\P103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e\Dropbox\Project\WWF7\WWF\P1030174.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607050" cy="3742613"/>
                    </a:xfrm>
                    <a:prstGeom prst="rect">
                      <a:avLst/>
                    </a:prstGeom>
                    <a:noFill/>
                    <a:ln>
                      <a:noFill/>
                    </a:ln>
                  </pic:spPr>
                </pic:pic>
              </a:graphicData>
            </a:graphic>
          </wp:inline>
        </w:drawing>
      </w:r>
    </w:p>
    <w:p w14:paraId="3CDAA84B" w14:textId="77777777" w:rsidR="00257E53" w:rsidRDefault="00EE571D" w:rsidP="00EE571D">
      <w:pPr>
        <w:pStyle w:val="12"/>
        <w:spacing w:afterLines="0" w:after="0" w:line="240" w:lineRule="atLeast"/>
        <w:ind w:left="0" w:firstLineChars="0" w:firstLine="0"/>
        <w:jc w:val="center"/>
        <w:rPr>
          <w:color w:val="000000"/>
        </w:rPr>
      </w:pPr>
      <w:r>
        <w:rPr>
          <w:rFonts w:hint="eastAsia"/>
          <w:color w:val="000000"/>
        </w:rPr>
        <w:t>圖六</w:t>
      </w:r>
      <w:r w:rsidR="00257E53">
        <w:rPr>
          <w:rFonts w:hint="eastAsia"/>
          <w:color w:val="000000"/>
        </w:rPr>
        <w:t>、會議前會場</w:t>
      </w:r>
    </w:p>
    <w:p w14:paraId="2B770742" w14:textId="7370B0B7" w:rsidR="009E7D15" w:rsidRDefault="009E7D15" w:rsidP="00EE571D">
      <w:pPr>
        <w:pStyle w:val="12"/>
        <w:spacing w:afterLines="0" w:after="0" w:line="240" w:lineRule="atLeast"/>
        <w:ind w:left="0" w:firstLineChars="0" w:firstLine="0"/>
        <w:jc w:val="center"/>
        <w:rPr>
          <w:color w:val="000000"/>
        </w:rPr>
      </w:pPr>
      <w:r>
        <w:rPr>
          <w:noProof/>
          <w:color w:val="000000"/>
        </w:rPr>
        <w:drawing>
          <wp:inline distT="0" distB="0" distL="0" distR="0" wp14:anchorId="4538423C" wp14:editId="0A7EFAD4">
            <wp:extent cx="5607050" cy="3742613"/>
            <wp:effectExtent l="0" t="0" r="0" b="0"/>
            <wp:docPr id="8" name="Picture 8" descr="C:\Users\Gene\Dropbox\Project\WWF7\WWF\P103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e\Dropbox\Project\WWF7\WWF\P1030180.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607050" cy="3742613"/>
                    </a:xfrm>
                    <a:prstGeom prst="rect">
                      <a:avLst/>
                    </a:prstGeom>
                    <a:noFill/>
                    <a:ln>
                      <a:noFill/>
                    </a:ln>
                  </pic:spPr>
                </pic:pic>
              </a:graphicData>
            </a:graphic>
          </wp:inline>
        </w:drawing>
      </w:r>
    </w:p>
    <w:p w14:paraId="105E49CB" w14:textId="77777777" w:rsidR="009E7D15" w:rsidRDefault="00EE571D" w:rsidP="00EE571D">
      <w:pPr>
        <w:pStyle w:val="12"/>
        <w:spacing w:afterLines="0" w:after="0" w:line="240" w:lineRule="atLeast"/>
        <w:ind w:left="0" w:firstLineChars="0" w:firstLine="0"/>
        <w:jc w:val="center"/>
        <w:rPr>
          <w:color w:val="000000"/>
        </w:rPr>
      </w:pPr>
      <w:r>
        <w:rPr>
          <w:rFonts w:hint="eastAsia"/>
          <w:color w:val="000000"/>
        </w:rPr>
        <w:t>圖七</w:t>
      </w:r>
      <w:r w:rsidR="009E7D15">
        <w:rPr>
          <w:rFonts w:hint="eastAsia"/>
          <w:color w:val="000000"/>
        </w:rPr>
        <w:t>、</w:t>
      </w:r>
      <w:r w:rsidR="009E7D15">
        <w:rPr>
          <w:rFonts w:hint="eastAsia"/>
          <w:color w:val="000000"/>
        </w:rPr>
        <w:t xml:space="preserve">International Steering </w:t>
      </w:r>
      <w:r w:rsidR="009E7D15">
        <w:rPr>
          <w:color w:val="000000"/>
        </w:rPr>
        <w:t>Committee</w:t>
      </w:r>
      <w:r w:rsidR="009E7D15">
        <w:rPr>
          <w:rFonts w:hint="eastAsia"/>
          <w:color w:val="000000"/>
        </w:rPr>
        <w:t>介紹</w:t>
      </w:r>
    </w:p>
    <w:p w14:paraId="0C41A9EB" w14:textId="4E01419D" w:rsidR="009E7D15" w:rsidRDefault="009E7D15" w:rsidP="00EE571D">
      <w:pPr>
        <w:pStyle w:val="12"/>
        <w:spacing w:afterLines="0" w:after="0" w:line="240" w:lineRule="atLeast"/>
        <w:ind w:left="0" w:firstLineChars="0" w:firstLine="0"/>
        <w:jc w:val="center"/>
        <w:rPr>
          <w:color w:val="000000"/>
        </w:rPr>
      </w:pPr>
      <w:r>
        <w:rPr>
          <w:noProof/>
          <w:color w:val="000000"/>
        </w:rPr>
        <w:lastRenderedPageBreak/>
        <w:drawing>
          <wp:inline distT="0" distB="0" distL="0" distR="0" wp14:anchorId="213EFF3A" wp14:editId="44694027">
            <wp:extent cx="5607050" cy="3742613"/>
            <wp:effectExtent l="0" t="0" r="0" b="0"/>
            <wp:docPr id="9" name="Picture 9" descr="C:\Users\Gene\Dropbox\Project\WWF7\WWF\P103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Dropbox\Project\WWF7\WWF\P103018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607050" cy="3742613"/>
                    </a:xfrm>
                    <a:prstGeom prst="rect">
                      <a:avLst/>
                    </a:prstGeom>
                    <a:noFill/>
                    <a:ln>
                      <a:noFill/>
                    </a:ln>
                  </pic:spPr>
                </pic:pic>
              </a:graphicData>
            </a:graphic>
          </wp:inline>
        </w:drawing>
      </w:r>
    </w:p>
    <w:p w14:paraId="4E20668D" w14:textId="77777777" w:rsidR="009E7D15" w:rsidRPr="000E7F2F" w:rsidRDefault="009E7D15" w:rsidP="00EE571D">
      <w:pPr>
        <w:pStyle w:val="12"/>
        <w:spacing w:afterLines="0" w:after="0" w:line="240" w:lineRule="atLeast"/>
        <w:ind w:left="0" w:firstLineChars="0" w:firstLine="0"/>
        <w:jc w:val="center"/>
        <w:rPr>
          <w:color w:val="000000"/>
        </w:rPr>
      </w:pPr>
      <w:r>
        <w:rPr>
          <w:rFonts w:hint="eastAsia"/>
          <w:color w:val="000000"/>
        </w:rPr>
        <w:t>圖</w:t>
      </w:r>
      <w:r w:rsidR="00EE571D">
        <w:rPr>
          <w:rFonts w:hint="eastAsia"/>
          <w:color w:val="000000"/>
        </w:rPr>
        <w:t>八</w:t>
      </w:r>
      <w:r>
        <w:rPr>
          <w:rFonts w:hint="eastAsia"/>
          <w:color w:val="000000"/>
        </w:rPr>
        <w:t>、</w:t>
      </w:r>
      <w:r>
        <w:rPr>
          <w:rFonts w:hint="eastAsia"/>
          <w:color w:val="000000"/>
        </w:rPr>
        <w:t>Roundtable</w:t>
      </w:r>
      <w:r>
        <w:rPr>
          <w:rFonts w:hint="eastAsia"/>
          <w:color w:val="000000"/>
        </w:rPr>
        <w:t>討論小結</w:t>
      </w:r>
    </w:p>
    <w:p w14:paraId="4C0B0251" w14:textId="7CCBB3C7" w:rsidR="009E7D15" w:rsidRDefault="009E7D15" w:rsidP="00EE571D">
      <w:pPr>
        <w:pStyle w:val="12"/>
        <w:spacing w:afterLines="0" w:after="0" w:line="240" w:lineRule="atLeast"/>
        <w:jc w:val="center"/>
        <w:rPr>
          <w:color w:val="000000"/>
        </w:rPr>
      </w:pPr>
      <w:bookmarkStart w:id="10" w:name="_Toc191704011"/>
      <w:r>
        <w:rPr>
          <w:noProof/>
          <w:color w:val="000000"/>
        </w:rPr>
        <w:drawing>
          <wp:inline distT="0" distB="0" distL="0" distR="0" wp14:anchorId="2DBCD4A0" wp14:editId="14CEE74C">
            <wp:extent cx="5607050" cy="3155467"/>
            <wp:effectExtent l="0" t="0" r="0" b="6985"/>
            <wp:docPr id="10" name="Picture 10" descr="C:\Users\Gene\Dropbox\Project\WWF7\WWF\P103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ne\Dropbox\Project\WWF7\WWF\P103018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07050" cy="3155467"/>
                    </a:xfrm>
                    <a:prstGeom prst="rect">
                      <a:avLst/>
                    </a:prstGeom>
                    <a:noFill/>
                    <a:ln>
                      <a:noFill/>
                    </a:ln>
                  </pic:spPr>
                </pic:pic>
              </a:graphicData>
            </a:graphic>
          </wp:inline>
        </w:drawing>
      </w:r>
    </w:p>
    <w:p w14:paraId="5D64C81F" w14:textId="77777777" w:rsidR="009E7D15" w:rsidRDefault="00EE571D" w:rsidP="00EE571D">
      <w:pPr>
        <w:pStyle w:val="12"/>
        <w:spacing w:afterLines="0" w:after="0" w:line="240" w:lineRule="atLeast"/>
        <w:jc w:val="center"/>
        <w:rPr>
          <w:color w:val="000000"/>
        </w:rPr>
      </w:pPr>
      <w:r>
        <w:rPr>
          <w:rFonts w:hint="eastAsia"/>
          <w:color w:val="000000"/>
        </w:rPr>
        <w:t>圖九</w:t>
      </w:r>
      <w:r w:rsidR="009E7D15">
        <w:rPr>
          <w:rFonts w:hint="eastAsia"/>
          <w:color w:val="000000"/>
        </w:rPr>
        <w:t>、</w:t>
      </w:r>
      <w:r w:rsidR="009E7D15">
        <w:rPr>
          <w:color w:val="000000"/>
        </w:rPr>
        <w:t>Roundtable</w:t>
      </w:r>
      <w:r w:rsidR="009E7D15">
        <w:rPr>
          <w:rFonts w:hint="eastAsia"/>
          <w:color w:val="000000"/>
        </w:rPr>
        <w:t>討論實況</w:t>
      </w:r>
    </w:p>
    <w:p w14:paraId="7E5E4046" w14:textId="77777777" w:rsidR="00EE571D" w:rsidRDefault="00EE571D" w:rsidP="00EE571D">
      <w:pPr>
        <w:pStyle w:val="12"/>
        <w:spacing w:afterLines="0" w:after="0" w:line="240" w:lineRule="atLeast"/>
        <w:jc w:val="center"/>
        <w:rPr>
          <w:color w:val="000000"/>
        </w:rPr>
      </w:pPr>
    </w:p>
    <w:p w14:paraId="00D4B6AB" w14:textId="77777777" w:rsidR="00EE571D" w:rsidRDefault="00EE571D" w:rsidP="00EE571D">
      <w:pPr>
        <w:pStyle w:val="12"/>
        <w:spacing w:afterLines="0" w:after="0" w:line="240" w:lineRule="atLeast"/>
        <w:jc w:val="center"/>
        <w:rPr>
          <w:color w:val="000000"/>
        </w:rPr>
      </w:pPr>
    </w:p>
    <w:p w14:paraId="7B706DB2" w14:textId="77777777" w:rsidR="00EE571D" w:rsidRDefault="00EE571D" w:rsidP="00EE571D">
      <w:pPr>
        <w:pStyle w:val="12"/>
        <w:spacing w:afterLines="0" w:after="0" w:line="240" w:lineRule="atLeast"/>
        <w:jc w:val="center"/>
        <w:rPr>
          <w:color w:val="000000"/>
        </w:rPr>
      </w:pPr>
    </w:p>
    <w:p w14:paraId="232D52FB" w14:textId="6C93F16F" w:rsidR="00EE571D" w:rsidRDefault="00EE571D" w:rsidP="00EE571D">
      <w:pPr>
        <w:pStyle w:val="12"/>
        <w:spacing w:afterLines="0" w:after="0" w:line="240" w:lineRule="atLeast"/>
        <w:jc w:val="center"/>
        <w:rPr>
          <w:color w:val="000000"/>
        </w:rPr>
      </w:pPr>
      <w:r>
        <w:rPr>
          <w:noProof/>
          <w:color w:val="000000"/>
        </w:rPr>
        <w:lastRenderedPageBreak/>
        <w:drawing>
          <wp:inline distT="0" distB="0" distL="0" distR="0" wp14:anchorId="02A229B0" wp14:editId="608BFAE4">
            <wp:extent cx="5035138" cy="3775175"/>
            <wp:effectExtent l="0" t="0" r="0" b="0"/>
            <wp:docPr id="14" name="Picture 14" descr="C:\Users\Gene\Dropbox\Project\WWF7\WWF\DSCN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ne\Dropbox\Project\WWF7\WWF\DSCN1522.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042875" cy="3780976"/>
                    </a:xfrm>
                    <a:prstGeom prst="rect">
                      <a:avLst/>
                    </a:prstGeom>
                    <a:noFill/>
                    <a:ln>
                      <a:noFill/>
                    </a:ln>
                  </pic:spPr>
                </pic:pic>
              </a:graphicData>
            </a:graphic>
          </wp:inline>
        </w:drawing>
      </w:r>
    </w:p>
    <w:p w14:paraId="1CD53C3B" w14:textId="77777777" w:rsidR="00EE571D" w:rsidRDefault="00EE571D" w:rsidP="00EE571D">
      <w:pPr>
        <w:pStyle w:val="12"/>
        <w:spacing w:afterLines="0" w:after="0" w:line="240" w:lineRule="atLeast"/>
        <w:jc w:val="center"/>
        <w:rPr>
          <w:color w:val="000000"/>
        </w:rPr>
      </w:pPr>
      <w:r>
        <w:rPr>
          <w:rFonts w:hint="eastAsia"/>
          <w:color w:val="000000"/>
        </w:rPr>
        <w:t>圖十、晚宴會場</w:t>
      </w:r>
    </w:p>
    <w:p w14:paraId="3B745D21" w14:textId="77777777" w:rsidR="00EE571D" w:rsidRDefault="00EE571D" w:rsidP="00EE571D">
      <w:pPr>
        <w:pStyle w:val="12"/>
        <w:spacing w:afterLines="0" w:after="0" w:line="240" w:lineRule="atLeast"/>
        <w:jc w:val="center"/>
        <w:rPr>
          <w:color w:val="000000"/>
        </w:rPr>
      </w:pPr>
      <w:r>
        <w:rPr>
          <w:noProof/>
          <w:color w:val="000000"/>
        </w:rPr>
        <w:drawing>
          <wp:inline distT="0" distB="0" distL="0" distR="0" wp14:anchorId="6868BF0F" wp14:editId="7524E414">
            <wp:extent cx="5177642" cy="3883945"/>
            <wp:effectExtent l="0" t="0" r="4445" b="2540"/>
            <wp:docPr id="15" name="Picture 15" descr="C:\Users\Gene\Dropbox\Project\WWF7\WWF\IMG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ne\Dropbox\Project\WWF7\WWF\IMG_0895.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10800000">
                      <a:off x="0" y="0"/>
                      <a:ext cx="5180346" cy="3885974"/>
                    </a:xfrm>
                    <a:prstGeom prst="rect">
                      <a:avLst/>
                    </a:prstGeom>
                    <a:noFill/>
                    <a:ln>
                      <a:noFill/>
                    </a:ln>
                  </pic:spPr>
                </pic:pic>
              </a:graphicData>
            </a:graphic>
          </wp:inline>
        </w:drawing>
      </w:r>
    </w:p>
    <w:p w14:paraId="7A258F94" w14:textId="24B6387C" w:rsidR="00EE571D" w:rsidRDefault="00EE571D" w:rsidP="00EE571D">
      <w:pPr>
        <w:pStyle w:val="12"/>
        <w:spacing w:afterLines="0" w:after="0" w:line="240" w:lineRule="atLeast"/>
        <w:jc w:val="center"/>
        <w:rPr>
          <w:color w:val="000000"/>
        </w:rPr>
      </w:pPr>
      <w:r>
        <w:rPr>
          <w:rFonts w:hint="eastAsia"/>
          <w:color w:val="000000"/>
        </w:rPr>
        <w:t>圖十一、</w:t>
      </w:r>
      <w:r w:rsidRPr="009E37FD">
        <w:rPr>
          <w:rFonts w:hint="eastAsia"/>
        </w:rPr>
        <w:t>林惠芬</w:t>
      </w:r>
      <w:r w:rsidR="00ED7B37" w:rsidRPr="009E37FD">
        <w:rPr>
          <w:rFonts w:hint="eastAsia"/>
        </w:rPr>
        <w:t>科長</w:t>
      </w:r>
      <w:r w:rsidRPr="009E37FD">
        <w:rPr>
          <w:rFonts w:hint="eastAsia"/>
        </w:rPr>
        <w:t>、張斐章教授與大邱市長</w:t>
      </w:r>
      <w:r w:rsidR="00ED7B37" w:rsidRPr="009E37FD">
        <w:rPr>
          <w:rFonts w:hint="eastAsia"/>
        </w:rPr>
        <w:t>Kim, Bumil</w:t>
      </w:r>
      <w:r>
        <w:rPr>
          <w:rFonts w:hint="eastAsia"/>
          <w:color w:val="000000"/>
        </w:rPr>
        <w:t>合影</w:t>
      </w:r>
    </w:p>
    <w:p w14:paraId="0E0223BE" w14:textId="05C4B252" w:rsidR="009E7D15" w:rsidRDefault="009E7D15" w:rsidP="00EE571D">
      <w:pPr>
        <w:pStyle w:val="12"/>
        <w:spacing w:afterLines="0" w:after="0" w:line="240" w:lineRule="atLeast"/>
        <w:jc w:val="center"/>
        <w:rPr>
          <w:color w:val="000000"/>
        </w:rPr>
      </w:pPr>
      <w:r>
        <w:rPr>
          <w:noProof/>
        </w:rPr>
        <w:lastRenderedPageBreak/>
        <w:drawing>
          <wp:inline distT="0" distB="0" distL="0" distR="0" wp14:anchorId="65F996A1" wp14:editId="234EB8A5">
            <wp:extent cx="3954483" cy="433029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954483" cy="4330299"/>
                    </a:xfrm>
                    <a:prstGeom prst="rect">
                      <a:avLst/>
                    </a:prstGeom>
                    <a:ln>
                      <a:noFill/>
                    </a:ln>
                    <a:extLst>
                      <a:ext uri="{53640926-AAD7-44D8-BBD7-CCE9431645EC}">
                        <a14:shadowObscured xmlns:a14="http://schemas.microsoft.com/office/drawing/2010/main"/>
                      </a:ext>
                    </a:extLst>
                  </pic:spPr>
                </pic:pic>
              </a:graphicData>
            </a:graphic>
          </wp:inline>
        </w:drawing>
      </w:r>
    </w:p>
    <w:p w14:paraId="0321F6FC" w14:textId="77777777" w:rsidR="009E7D15" w:rsidRDefault="009E7D15" w:rsidP="00EE571D">
      <w:pPr>
        <w:pStyle w:val="12"/>
        <w:spacing w:afterLines="0" w:after="0" w:line="240" w:lineRule="atLeast"/>
        <w:jc w:val="center"/>
        <w:rPr>
          <w:color w:val="000000"/>
        </w:rPr>
      </w:pPr>
      <w:r>
        <w:rPr>
          <w:rFonts w:hint="eastAsia"/>
          <w:color w:val="000000"/>
        </w:rPr>
        <w:t>圖八、韓國水青採訪外籍與會者</w:t>
      </w:r>
    </w:p>
    <w:p w14:paraId="490CD58C" w14:textId="3602418A" w:rsidR="009E7D15" w:rsidRDefault="00EE571D" w:rsidP="009E7D15">
      <w:pPr>
        <w:pStyle w:val="12"/>
        <w:spacing w:afterLines="0" w:after="0" w:line="240" w:lineRule="atLeast"/>
        <w:jc w:val="center"/>
        <w:rPr>
          <w:color w:val="000000"/>
        </w:rPr>
      </w:pPr>
      <w:r>
        <w:rPr>
          <w:noProof/>
        </w:rPr>
        <w:drawing>
          <wp:inline distT="0" distB="0" distL="0" distR="0" wp14:anchorId="0F9912EB" wp14:editId="1E0E62A4">
            <wp:extent cx="5189517" cy="3463282"/>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194923" cy="3466890"/>
                    </a:xfrm>
                    <a:prstGeom prst="rect">
                      <a:avLst/>
                    </a:prstGeom>
                  </pic:spPr>
                </pic:pic>
              </a:graphicData>
            </a:graphic>
          </wp:inline>
        </w:drawing>
      </w:r>
    </w:p>
    <w:p w14:paraId="0C6937F4" w14:textId="77777777" w:rsidR="00EE571D" w:rsidRDefault="00EE571D" w:rsidP="009E7D15">
      <w:pPr>
        <w:pStyle w:val="12"/>
        <w:spacing w:afterLines="0" w:after="0" w:line="240" w:lineRule="atLeast"/>
        <w:jc w:val="center"/>
        <w:rPr>
          <w:color w:val="000000"/>
        </w:rPr>
      </w:pPr>
      <w:r>
        <w:rPr>
          <w:rFonts w:hint="eastAsia"/>
          <w:color w:val="000000"/>
        </w:rPr>
        <w:t>圖九、會後總結</w:t>
      </w:r>
    </w:p>
    <w:p w14:paraId="3B9438D3" w14:textId="7EE678AC" w:rsidR="007859CC" w:rsidRPr="00FA2D00" w:rsidRDefault="00FA2D00" w:rsidP="00FA2D00">
      <w:pPr>
        <w:pStyle w:val="1"/>
        <w:rPr>
          <w:rFonts w:ascii="Times New Roman" w:hAnsi="Times New Roman"/>
          <w:color w:val="000000"/>
        </w:rPr>
      </w:pPr>
      <w:bookmarkStart w:id="11" w:name="_Toc358903455"/>
      <w:r>
        <w:rPr>
          <w:rFonts w:ascii="Times New Roman" w:hAnsi="Times New Roman" w:hint="eastAsia"/>
          <w:color w:val="000000"/>
        </w:rPr>
        <w:lastRenderedPageBreak/>
        <w:t>伍、</w:t>
      </w:r>
      <w:r w:rsidR="007859CC" w:rsidRPr="00FA2D00">
        <w:rPr>
          <w:rFonts w:ascii="Times New Roman" w:hAnsi="Times New Roman"/>
          <w:color w:val="000000"/>
        </w:rPr>
        <w:t>心得與建議</w:t>
      </w:r>
      <w:bookmarkEnd w:id="10"/>
      <w:bookmarkEnd w:id="11"/>
    </w:p>
    <w:p w14:paraId="4054BE6F" w14:textId="77777777" w:rsidR="00BE1045" w:rsidRDefault="00802007" w:rsidP="00BE1045">
      <w:pPr>
        <w:pStyle w:val="2"/>
        <w:numPr>
          <w:ilvl w:val="0"/>
          <w:numId w:val="2"/>
        </w:numPr>
        <w:tabs>
          <w:tab w:val="num" w:pos="900"/>
        </w:tabs>
        <w:ind w:left="900"/>
        <w:rPr>
          <w:color w:val="000000"/>
        </w:rPr>
      </w:pPr>
      <w:r w:rsidRPr="00BE1045">
        <w:rPr>
          <w:color w:val="000000"/>
        </w:rPr>
        <w:t>本次會議屬於閉門會議，需有邀請函方能參加，然</w:t>
      </w:r>
      <w:r w:rsidR="007859CC" w:rsidRPr="00BE1045">
        <w:rPr>
          <w:color w:val="000000"/>
        </w:rPr>
        <w:t>邀請函根據本次不同單位嘗試的結果</w:t>
      </w:r>
      <w:r w:rsidR="00BE1045" w:rsidRPr="00BE1045">
        <w:rPr>
          <w:color w:val="000000"/>
        </w:rPr>
        <w:t>，在邀請函</w:t>
      </w:r>
      <w:r w:rsidR="007859CC" w:rsidRPr="00BE1045">
        <w:rPr>
          <w:color w:val="000000"/>
        </w:rPr>
        <w:t>取得</w:t>
      </w:r>
      <w:r w:rsidR="00BE1045" w:rsidRPr="00BE1045">
        <w:rPr>
          <w:color w:val="000000"/>
        </w:rPr>
        <w:t>上並無較大</w:t>
      </w:r>
      <w:r w:rsidR="007859CC" w:rsidRPr="00BE1045">
        <w:rPr>
          <w:color w:val="000000"/>
        </w:rPr>
        <w:t>困難</w:t>
      </w:r>
      <w:r w:rsidR="00BE1045" w:rsidRPr="00BE1045">
        <w:rPr>
          <w:color w:val="000000"/>
        </w:rPr>
        <w:t>。</w:t>
      </w:r>
    </w:p>
    <w:p w14:paraId="0E1A829E" w14:textId="77777777" w:rsidR="00CF545F" w:rsidRDefault="00CF545F" w:rsidP="00BE1045">
      <w:pPr>
        <w:pStyle w:val="2"/>
        <w:numPr>
          <w:ilvl w:val="0"/>
          <w:numId w:val="2"/>
        </w:numPr>
        <w:tabs>
          <w:tab w:val="num" w:pos="900"/>
        </w:tabs>
        <w:ind w:left="900"/>
        <w:rPr>
          <w:color w:val="000000"/>
        </w:rPr>
      </w:pPr>
      <w:r>
        <w:rPr>
          <w:rFonts w:hint="eastAsia"/>
        </w:rPr>
        <w:t>水利</w:t>
      </w:r>
      <w:r w:rsidRPr="00BE1045">
        <w:t>署以往參與</w:t>
      </w:r>
      <w:r w:rsidRPr="00BE1045">
        <w:t>WWF</w:t>
      </w:r>
      <w:r>
        <w:t>均將焦點放於大會，就本次參與心得</w:t>
      </w:r>
      <w:r w:rsidRPr="00BE1045">
        <w:t>，建議本次利用在韓國舉辦之地利之便，完整參與歷次籌備會議，全面掌握其運作方式，俾利</w:t>
      </w:r>
      <w:r>
        <w:rPr>
          <w:rFonts w:hint="eastAsia"/>
        </w:rPr>
        <w:t>之後</w:t>
      </w:r>
      <w:r w:rsidRPr="00BE1045">
        <w:t>通盤規劃參與策略</w:t>
      </w:r>
      <w:r>
        <w:rPr>
          <w:rFonts w:hint="eastAsia"/>
        </w:rPr>
        <w:t>。</w:t>
      </w:r>
    </w:p>
    <w:p w14:paraId="2A119628" w14:textId="77777777" w:rsidR="001E259E" w:rsidRPr="001E259E" w:rsidRDefault="00BE1045" w:rsidP="00687730">
      <w:pPr>
        <w:pStyle w:val="2"/>
        <w:numPr>
          <w:ilvl w:val="0"/>
          <w:numId w:val="2"/>
        </w:numPr>
        <w:tabs>
          <w:tab w:val="num" w:pos="900"/>
        </w:tabs>
        <w:ind w:left="900"/>
        <w:rPr>
          <w:color w:val="000000"/>
        </w:rPr>
      </w:pPr>
      <w:r w:rsidRPr="00BE1045">
        <w:t>本次</w:t>
      </w:r>
      <w:r w:rsidR="00CF545F">
        <w:rPr>
          <w:rFonts w:hint="eastAsia"/>
        </w:rPr>
        <w:t>Kick-off meeting</w:t>
      </w:r>
      <w:r w:rsidRPr="00BE1045">
        <w:t>主要為主辦單位蒐集各界意見，尚無表達、爭取主辦場次時機</w:t>
      </w:r>
      <w:r w:rsidR="001E259E">
        <w:rPr>
          <w:rFonts w:hint="eastAsia"/>
        </w:rPr>
        <w:t>，如以爭取主辦場次機會為目的，參與人力可以適當規劃調整。</w:t>
      </w:r>
    </w:p>
    <w:p w14:paraId="7FBA3D31" w14:textId="77777777" w:rsidR="00687730" w:rsidRPr="00687730" w:rsidRDefault="001E259E" w:rsidP="00687730">
      <w:pPr>
        <w:pStyle w:val="2"/>
        <w:numPr>
          <w:ilvl w:val="0"/>
          <w:numId w:val="2"/>
        </w:numPr>
        <w:tabs>
          <w:tab w:val="num" w:pos="900"/>
        </w:tabs>
        <w:ind w:left="900"/>
        <w:rPr>
          <w:color w:val="000000"/>
        </w:rPr>
      </w:pPr>
      <w:r>
        <w:rPr>
          <w:rFonts w:hint="eastAsia"/>
        </w:rPr>
        <w:t>本會議雖然並非</w:t>
      </w:r>
      <w:r w:rsidR="00BC508E">
        <w:rPr>
          <w:rFonts w:hint="eastAsia"/>
        </w:rPr>
        <w:t>規劃主辦場次為主，但為各不同單位人士作為</w:t>
      </w:r>
      <w:r w:rsidR="00BE1045">
        <w:rPr>
          <w:rFonts w:hint="eastAsia"/>
        </w:rPr>
        <w:t>社交之場合，除正式人員外，有許多不同背景之參與者於會議中尋找相關個人、組織之業務機會。由於限制較小，</w:t>
      </w:r>
      <w:r w:rsidR="00BE1045" w:rsidRPr="00BE1045">
        <w:t>會前之籌備會議反而有更多機會分享台灣經驗，且與會者多為各國長年參與</w:t>
      </w:r>
      <w:r w:rsidR="00BE1045" w:rsidRPr="00BE1045">
        <w:t>WWF</w:t>
      </w:r>
      <w:r w:rsidR="00BE1045" w:rsidRPr="00BE1045">
        <w:t>之核心人物</w:t>
      </w:r>
      <w:r w:rsidR="00BE1045">
        <w:rPr>
          <w:rFonts w:hint="eastAsia"/>
        </w:rPr>
        <w:t>，可與其有</w:t>
      </w:r>
      <w:r w:rsidR="00BE1045" w:rsidRPr="00BE1045">
        <w:t>有更多交流、厚植關係之機會。</w:t>
      </w:r>
    </w:p>
    <w:p w14:paraId="26CA77A4" w14:textId="77777777" w:rsidR="00687730" w:rsidRPr="00687730" w:rsidRDefault="00BE1045" w:rsidP="00687730">
      <w:pPr>
        <w:pStyle w:val="2"/>
        <w:numPr>
          <w:ilvl w:val="0"/>
          <w:numId w:val="2"/>
        </w:numPr>
        <w:tabs>
          <w:tab w:val="num" w:pos="900"/>
        </w:tabs>
        <w:ind w:left="900"/>
        <w:rPr>
          <w:color w:val="000000"/>
        </w:rPr>
      </w:pPr>
      <w:r w:rsidRPr="00687730">
        <w:t>本次與會主要為各國家、民間團體、學術組織負責該單位參與</w:t>
      </w:r>
      <w:r w:rsidRPr="00687730">
        <w:t>WWF</w:t>
      </w:r>
      <w:r w:rsidRPr="00687730">
        <w:t>之業務負責人員，除主辦單位韓國之參與者外</w:t>
      </w:r>
      <w:r w:rsidRPr="00687730">
        <w:t>8</w:t>
      </w:r>
      <w:r w:rsidRPr="00687730">
        <w:t>成以上與會者均同時參與</w:t>
      </w:r>
      <w:r w:rsidRPr="00687730">
        <w:t>WWF6</w:t>
      </w:r>
      <w:r w:rsidRPr="00687730">
        <w:t>、一半以上同時參與過去</w:t>
      </w:r>
      <w:r w:rsidRPr="00687730">
        <w:t>3</w:t>
      </w:r>
      <w:r w:rsidRPr="00687730">
        <w:t>屆，因此</w:t>
      </w:r>
      <w:r w:rsidRPr="00687730">
        <w:t>WWF</w:t>
      </w:r>
      <w:r w:rsidRPr="00687730">
        <w:t>不僅是全球最大型之水高峰會議，亦為全面性、持續性之溝通平台。</w:t>
      </w:r>
    </w:p>
    <w:p w14:paraId="405C855A" w14:textId="77777777" w:rsidR="00BC508E" w:rsidRDefault="00BE1045" w:rsidP="00BC508E">
      <w:pPr>
        <w:pStyle w:val="2"/>
        <w:numPr>
          <w:ilvl w:val="0"/>
          <w:numId w:val="2"/>
        </w:numPr>
        <w:tabs>
          <w:tab w:val="num" w:pos="900"/>
        </w:tabs>
        <w:ind w:left="900"/>
        <w:rPr>
          <w:color w:val="000000"/>
        </w:rPr>
      </w:pPr>
      <w:r w:rsidRPr="00687730">
        <w:t>本次會議之分組討論議題多架構在以往數屆論壇之基礎上，尋求未來努力之目標，我國團員對於過去類似籌備會議未參與，主辦單位提供之背景資料不足，故能貢獻之意見有限，多數時候為摸索、拼湊其運作方式，未來如持續、積極參與</w:t>
      </w:r>
      <w:r w:rsidRPr="00687730">
        <w:t>WWF</w:t>
      </w:r>
      <w:r w:rsidRPr="00687730">
        <w:t>為確定政策，建議從類似之籌備會議即參與，與各單位代表建立深厚情誼。</w:t>
      </w:r>
    </w:p>
    <w:p w14:paraId="38749F11" w14:textId="77777777" w:rsidR="00CF545F" w:rsidRDefault="00BC508E" w:rsidP="00CF545F">
      <w:pPr>
        <w:pStyle w:val="2"/>
        <w:numPr>
          <w:ilvl w:val="0"/>
          <w:numId w:val="2"/>
        </w:numPr>
        <w:tabs>
          <w:tab w:val="num" w:pos="900"/>
        </w:tabs>
        <w:ind w:left="900"/>
        <w:rPr>
          <w:color w:val="000000"/>
        </w:rPr>
      </w:pPr>
      <w:r w:rsidRPr="00BC508E">
        <w:rPr>
          <w:rFonts w:hint="eastAsia"/>
          <w:color w:val="000000"/>
        </w:rPr>
        <w:t>以</w:t>
      </w:r>
      <w:r w:rsidRPr="00BC508E">
        <w:rPr>
          <w:rFonts w:hint="eastAsia"/>
          <w:color w:val="000000"/>
        </w:rPr>
        <w:t>Kick-off meeting</w:t>
      </w:r>
      <w:r w:rsidRPr="00BC508E">
        <w:rPr>
          <w:rFonts w:hint="eastAsia"/>
          <w:color w:val="000000"/>
        </w:rPr>
        <w:t>之定位而言，</w:t>
      </w:r>
      <w:r w:rsidRPr="00BC508E">
        <w:rPr>
          <w:rFonts w:hint="eastAsia"/>
          <w:color w:val="000000"/>
        </w:rPr>
        <w:t>Kick-off meeting</w:t>
      </w:r>
      <w:r w:rsidRPr="00BC508E">
        <w:rPr>
          <w:rFonts w:hint="eastAsia"/>
          <w:color w:val="000000"/>
        </w:rPr>
        <w:t>為第一次之籌備會議、除議題設定具焦外較無具體結果，其所作成之結論對於日後活動之影響需進一步觀察評估</w:t>
      </w:r>
      <w:r>
        <w:rPr>
          <w:rFonts w:hint="eastAsia"/>
          <w:color w:val="000000"/>
        </w:rPr>
        <w:t>。參與團員</w:t>
      </w:r>
      <w:r w:rsidRPr="00BC508E">
        <w:rPr>
          <w:rFonts w:hint="eastAsia"/>
          <w:color w:val="000000"/>
        </w:rPr>
        <w:t>討論時可以嘗試將台灣重要或相關議題予以帶入，增加未來之參與可能性，然不容易具體於結論之中、成效可能不顯著</w:t>
      </w:r>
      <w:r>
        <w:rPr>
          <w:rFonts w:hint="eastAsia"/>
          <w:color w:val="000000"/>
        </w:rPr>
        <w:t>。</w:t>
      </w:r>
    </w:p>
    <w:p w14:paraId="6D07330E" w14:textId="77777777" w:rsidR="00C17554" w:rsidRDefault="00BE1045" w:rsidP="00C17554">
      <w:pPr>
        <w:pStyle w:val="2"/>
        <w:numPr>
          <w:ilvl w:val="0"/>
          <w:numId w:val="2"/>
        </w:numPr>
        <w:tabs>
          <w:tab w:val="num" w:pos="900"/>
        </w:tabs>
        <w:ind w:left="900"/>
        <w:rPr>
          <w:color w:val="000000"/>
        </w:rPr>
      </w:pPr>
      <w:r w:rsidRPr="00CF545F">
        <w:t>明（</w:t>
      </w:r>
      <w:r w:rsidRPr="00CF545F">
        <w:t>2014</w:t>
      </w:r>
      <w:r w:rsidRPr="00CF545F">
        <w:t>）年之第二次籌備會議將確定討論主題及籌辦單位</w:t>
      </w:r>
      <w:r w:rsidRPr="00CF545F">
        <w:t>(Coordinator)</w:t>
      </w:r>
      <w:r w:rsidRPr="00CF545F">
        <w:t>，</w:t>
      </w:r>
      <w:r w:rsidR="00CF545F">
        <w:rPr>
          <w:rFonts w:hint="eastAsia"/>
        </w:rPr>
        <w:t>會議形式與主題決定應為</w:t>
      </w:r>
      <w:r w:rsidR="00CF545F">
        <w:rPr>
          <w:rFonts w:hint="eastAsia"/>
        </w:rPr>
        <w:t>2013</w:t>
      </w:r>
      <w:r w:rsidR="00CF545F">
        <w:rPr>
          <w:rFonts w:hint="eastAsia"/>
        </w:rPr>
        <w:t>第一季開始、建議署方可以持續注意</w:t>
      </w:r>
      <w:r w:rsidR="00CF545F">
        <w:rPr>
          <w:rFonts w:hint="eastAsia"/>
          <w:color w:val="000000"/>
        </w:rPr>
        <w:t>，</w:t>
      </w:r>
      <w:r w:rsidR="00CF545F">
        <w:rPr>
          <w:rFonts w:hint="eastAsia"/>
        </w:rPr>
        <w:t>第二次籌備會議將較為具體，建議署方以具有決策主導權之人員與會。</w:t>
      </w:r>
    </w:p>
    <w:p w14:paraId="483E7ECC" w14:textId="77777777" w:rsidR="00C17554" w:rsidRPr="00467254" w:rsidRDefault="00CF545F" w:rsidP="00467254">
      <w:pPr>
        <w:pStyle w:val="2"/>
        <w:numPr>
          <w:ilvl w:val="0"/>
          <w:numId w:val="2"/>
        </w:numPr>
        <w:tabs>
          <w:tab w:val="num" w:pos="900"/>
        </w:tabs>
        <w:ind w:left="900"/>
        <w:rPr>
          <w:color w:val="000000"/>
        </w:rPr>
      </w:pPr>
      <w:r>
        <w:rPr>
          <w:rFonts w:hint="eastAsia"/>
        </w:rPr>
        <w:lastRenderedPageBreak/>
        <w:t>水利署參與</w:t>
      </w:r>
      <w:r>
        <w:rPr>
          <w:rFonts w:hint="eastAsia"/>
        </w:rPr>
        <w:t>WWF7</w:t>
      </w:r>
      <w:r>
        <w:rPr>
          <w:rFonts w:hint="eastAsia"/>
        </w:rPr>
        <w:t>之定位應予以規劃明確，</w:t>
      </w:r>
      <w:r w:rsidR="00C17554">
        <w:rPr>
          <w:rFonts w:hint="eastAsia"/>
        </w:rPr>
        <w:t>雖原則上</w:t>
      </w:r>
      <w:r w:rsidR="00C17554" w:rsidRPr="00C17554">
        <w:rPr>
          <w:rFonts w:hint="eastAsia"/>
        </w:rPr>
        <w:t>由政府主導，</w:t>
      </w:r>
      <w:r w:rsidR="00C17554">
        <w:rPr>
          <w:rFonts w:hint="eastAsia"/>
        </w:rPr>
        <w:t>積極</w:t>
      </w:r>
      <w:r w:rsidR="00C17554" w:rsidRPr="00C17554">
        <w:rPr>
          <w:rFonts w:hint="eastAsia"/>
        </w:rPr>
        <w:t>結合學界、產業界、</w:t>
      </w:r>
      <w:r w:rsidR="00C17554" w:rsidRPr="00C17554">
        <w:rPr>
          <w:rFonts w:hint="eastAsia"/>
        </w:rPr>
        <w:t>NGO</w:t>
      </w:r>
      <w:r w:rsidR="00C17554" w:rsidRPr="00C17554">
        <w:rPr>
          <w:rFonts w:hint="eastAsia"/>
        </w:rPr>
        <w:t>、青年等多元管道參與國際組織活動</w:t>
      </w:r>
      <w:r w:rsidR="00C17554">
        <w:rPr>
          <w:rFonts w:hint="eastAsia"/>
          <w:color w:val="000000"/>
        </w:rPr>
        <w:t>，但不應</w:t>
      </w:r>
      <w:r w:rsidR="00C17554">
        <w:rPr>
          <w:rFonts w:hint="eastAsia"/>
        </w:rPr>
        <w:t>單純以參與為目的，如何確定</w:t>
      </w:r>
      <w:r>
        <w:rPr>
          <w:rFonts w:hint="eastAsia"/>
        </w:rPr>
        <w:t>到水利署之定位</w:t>
      </w:r>
      <w:r w:rsidR="00C17554">
        <w:rPr>
          <w:rFonts w:hint="eastAsia"/>
        </w:rPr>
        <w:t>後，應予以詳細規劃相關機制，以協調</w:t>
      </w:r>
      <w:r>
        <w:rPr>
          <w:rFonts w:hint="eastAsia"/>
        </w:rPr>
        <w:t>鼓勵國內不管是各部會、地方政府、非政府組織以、學界與個人之參與。</w:t>
      </w:r>
    </w:p>
    <w:p w14:paraId="2093225E" w14:textId="77777777" w:rsidR="00CF545F" w:rsidRPr="00CF545F" w:rsidRDefault="00CF545F" w:rsidP="00CF545F">
      <w:pPr>
        <w:pStyle w:val="2"/>
        <w:numPr>
          <w:ilvl w:val="0"/>
          <w:numId w:val="2"/>
        </w:numPr>
        <w:tabs>
          <w:tab w:val="num" w:pos="900"/>
        </w:tabs>
        <w:ind w:left="900"/>
        <w:rPr>
          <w:color w:val="000000"/>
        </w:rPr>
      </w:pPr>
      <w:r>
        <w:rPr>
          <w:rFonts w:hint="eastAsia"/>
        </w:rPr>
        <w:t>初步建議以參加主要活動包括</w:t>
      </w:r>
      <w:r>
        <w:t>Thematic</w:t>
      </w:r>
      <w:r>
        <w:rPr>
          <w:rFonts w:hint="eastAsia"/>
        </w:rPr>
        <w:t xml:space="preserve"> </w:t>
      </w:r>
      <w:r w:rsidRPr="00CF545F">
        <w:t>Process</w:t>
      </w:r>
      <w:r>
        <w:rPr>
          <w:rFonts w:hint="eastAsia"/>
        </w:rPr>
        <w:t>、</w:t>
      </w:r>
      <w:r w:rsidRPr="00CF545F">
        <w:t>Regional Process</w:t>
      </w:r>
      <w:r>
        <w:rPr>
          <w:rFonts w:hint="eastAsia"/>
        </w:rPr>
        <w:t>、</w:t>
      </w:r>
      <w:r w:rsidRPr="00CF545F">
        <w:t>Science &amp; Technology Process</w:t>
      </w:r>
      <w:r>
        <w:rPr>
          <w:rFonts w:hint="eastAsia"/>
        </w:rPr>
        <w:t>為主，</w:t>
      </w:r>
      <w:r w:rsidRPr="00CF545F">
        <w:t>Political Process</w:t>
      </w:r>
      <w:r>
        <w:rPr>
          <w:rFonts w:hint="eastAsia"/>
        </w:rPr>
        <w:t>由於現實條件之關係，建議適當觀察，外圍活動之參加較無阻力，應是掌握之資源與是否合作單位規劃參與。</w:t>
      </w:r>
    </w:p>
    <w:p w14:paraId="479A23D9" w14:textId="733E493E" w:rsidR="006A0E76" w:rsidRPr="006A0E76" w:rsidRDefault="00BE1045" w:rsidP="006A0E76">
      <w:pPr>
        <w:pStyle w:val="2"/>
        <w:numPr>
          <w:ilvl w:val="0"/>
          <w:numId w:val="2"/>
        </w:numPr>
        <w:tabs>
          <w:tab w:val="num" w:pos="900"/>
        </w:tabs>
        <w:ind w:left="900"/>
        <w:rPr>
          <w:color w:val="000000"/>
        </w:rPr>
      </w:pPr>
      <w:r w:rsidRPr="00CF545F">
        <w:t>建議於本（</w:t>
      </w:r>
      <w:r w:rsidRPr="00CF545F">
        <w:t>2013</w:t>
      </w:r>
      <w:r w:rsidRPr="00CF545F">
        <w:t>）年即開始與可能之各系列</w:t>
      </w:r>
      <w:r w:rsidRPr="00CF545F">
        <w:t>(process) coordinator</w:t>
      </w:r>
      <w:r w:rsidRPr="00CF545F">
        <w:t>聯繫尋求合作機會。</w:t>
      </w:r>
      <w:r w:rsidRPr="009E37FD">
        <w:t>其中日本</w:t>
      </w:r>
      <w:r w:rsidR="00ED7B37" w:rsidRPr="009E37FD">
        <w:rPr>
          <w:rFonts w:hint="eastAsia"/>
        </w:rPr>
        <w:t>主導</w:t>
      </w:r>
      <w:r w:rsidRPr="009E37FD">
        <w:t>之</w:t>
      </w:r>
      <w:r w:rsidR="00ED7B37" w:rsidRPr="009E37FD">
        <w:rPr>
          <w:rFonts w:hint="eastAsia"/>
        </w:rPr>
        <w:t>APWF (Asia-Pacific Water Forum)</w:t>
      </w:r>
      <w:r w:rsidR="00ED7B37" w:rsidRPr="009E37FD">
        <w:rPr>
          <w:rFonts w:hint="eastAsia"/>
        </w:rPr>
        <w:t>及</w:t>
      </w:r>
      <w:r w:rsidRPr="009E37FD">
        <w:t>JWF (Japan Water Forum)</w:t>
      </w:r>
      <w:r w:rsidRPr="009E37FD">
        <w:t>業擔任</w:t>
      </w:r>
      <w:r w:rsidRPr="009E37FD">
        <w:t xml:space="preserve"> Regional Process </w:t>
      </w:r>
      <w:r w:rsidRPr="009E37FD">
        <w:t>中之亞太地區（</w:t>
      </w:r>
      <w:r w:rsidRPr="009E37FD">
        <w:t>Asia Pacific</w:t>
      </w:r>
      <w:r w:rsidRPr="009E37FD">
        <w:t>）</w:t>
      </w:r>
      <w:r w:rsidRPr="009E37FD">
        <w:t>coordinator</w:t>
      </w:r>
      <w:r w:rsidRPr="009E37FD">
        <w:t>多屆，我國與日本之關係密切，應可加強經營，作為實質參與</w:t>
      </w:r>
      <w:r w:rsidRPr="009E37FD">
        <w:t>WWF</w:t>
      </w:r>
      <w:r w:rsidRPr="00CF545F">
        <w:t>之管道。</w:t>
      </w:r>
    </w:p>
    <w:p w14:paraId="7F5E2268" w14:textId="77777777" w:rsidR="00C17554" w:rsidRPr="00467254" w:rsidRDefault="00BE1045" w:rsidP="00C17554">
      <w:pPr>
        <w:pStyle w:val="2"/>
        <w:numPr>
          <w:ilvl w:val="0"/>
          <w:numId w:val="2"/>
        </w:numPr>
        <w:tabs>
          <w:tab w:val="num" w:pos="900"/>
        </w:tabs>
        <w:ind w:left="900"/>
        <w:rPr>
          <w:color w:val="000000"/>
        </w:rPr>
      </w:pPr>
      <w:r w:rsidRPr="006A0E76">
        <w:t>WWF7</w:t>
      </w:r>
      <w:r w:rsidRPr="006A0E76">
        <w:t>新增之</w:t>
      </w:r>
      <w:r w:rsidRPr="006A0E76">
        <w:t xml:space="preserve"> Science and Technology Process</w:t>
      </w:r>
      <w:r w:rsidRPr="006A0E76">
        <w:t>架構與實質內容目前尚不明朗，我國在水科技方面成就斐然，後續可密切觀察，伺機將我</w:t>
      </w:r>
      <w:r w:rsidR="006A0E76">
        <w:t>國強項如都市防洪、地層下陷防治、氣候變遷調適研究等推向國際舞台</w:t>
      </w:r>
      <w:r w:rsidR="006A0E76">
        <w:rPr>
          <w:rFonts w:hint="eastAsia"/>
        </w:rPr>
        <w:t>，建議可以由水利署規劃直接向</w:t>
      </w:r>
      <w:r w:rsidR="006A0E76">
        <w:rPr>
          <w:rFonts w:hint="eastAsia"/>
        </w:rPr>
        <w:t>ISC</w:t>
      </w:r>
      <w:r w:rsidR="006A0E76">
        <w:rPr>
          <w:rFonts w:hint="eastAsia"/>
        </w:rPr>
        <w:t>提出</w:t>
      </w:r>
      <w:r w:rsidR="006A0E76">
        <w:rPr>
          <w:rFonts w:hint="eastAsia"/>
        </w:rPr>
        <w:t>proposal</w:t>
      </w:r>
      <w:r w:rsidR="006A0E76">
        <w:rPr>
          <w:rFonts w:hint="eastAsia"/>
        </w:rPr>
        <w:t>建議相關討論議題。</w:t>
      </w:r>
    </w:p>
    <w:p w14:paraId="595AE32B" w14:textId="77777777" w:rsidR="00C17554" w:rsidRPr="00C17554" w:rsidRDefault="00C17554" w:rsidP="00C17554">
      <w:pPr>
        <w:pStyle w:val="2"/>
        <w:numPr>
          <w:ilvl w:val="0"/>
          <w:numId w:val="2"/>
        </w:numPr>
        <w:tabs>
          <w:tab w:val="num" w:pos="900"/>
        </w:tabs>
        <w:ind w:left="900"/>
        <w:rPr>
          <w:color w:val="000000"/>
        </w:rPr>
      </w:pPr>
      <w:r w:rsidRPr="00C17554">
        <w:rPr>
          <w:rFonts w:hint="eastAsia"/>
          <w:color w:val="000000"/>
        </w:rPr>
        <w:t>受限於非會員身份，建議水利署參與主要方式為</w:t>
      </w:r>
      <w:r w:rsidRPr="00C17554">
        <w:rPr>
          <w:rFonts w:hint="eastAsia"/>
          <w:color w:val="000000"/>
        </w:rPr>
        <w:t>(1)</w:t>
      </w:r>
      <w:r w:rsidRPr="00C17554">
        <w:rPr>
          <w:rFonts w:hint="eastAsia"/>
          <w:color w:val="000000"/>
        </w:rPr>
        <w:t>透過台灣直接可以掌握之非政府組織予以參與，</w:t>
      </w:r>
      <w:r w:rsidRPr="00C17554">
        <w:rPr>
          <w:rFonts w:hint="eastAsia"/>
          <w:color w:val="000000"/>
        </w:rPr>
        <w:t>(2)</w:t>
      </w:r>
      <w:r w:rsidRPr="00C17554">
        <w:rPr>
          <w:rFonts w:hint="eastAsia"/>
          <w:color w:val="000000"/>
        </w:rPr>
        <w:t>以官方或非官方名義透過跟國外其他單位合辦方式參與。此外並仍應持續以台灣官方名義申請主</w:t>
      </w:r>
      <w:r w:rsidRPr="00C17554">
        <w:rPr>
          <w:rFonts w:ascii="標楷體" w:hAnsi="標楷體" w:hint="eastAsia"/>
          <w:color w:val="000000"/>
          <w:szCs w:val="28"/>
        </w:rPr>
        <w:t>辦部分場次，作為嘗試。</w:t>
      </w:r>
    </w:p>
    <w:p w14:paraId="0EC9DE56" w14:textId="77777777" w:rsidR="00C17554" w:rsidRPr="00C17554" w:rsidRDefault="00C17554" w:rsidP="00C17554">
      <w:pPr>
        <w:pStyle w:val="2"/>
        <w:numPr>
          <w:ilvl w:val="0"/>
          <w:numId w:val="2"/>
        </w:numPr>
        <w:tabs>
          <w:tab w:val="num" w:pos="900"/>
        </w:tabs>
        <w:ind w:left="900"/>
        <w:rPr>
          <w:color w:val="000000"/>
        </w:rPr>
      </w:pPr>
      <w:r w:rsidRPr="00465F90">
        <w:rPr>
          <w:rFonts w:ascii="標楷體" w:hAnsi="標楷體" w:hint="eastAsia"/>
          <w:color w:val="000000" w:themeColor="text1"/>
          <w:kern w:val="0"/>
        </w:rPr>
        <w:t>以官方組織參與為最終目標，但因水利人員多無外交之背景，一旦有可能參與機會時、適當導入正式外交人員之角色予以協助有其必要性，建議署方適當考量</w:t>
      </w:r>
      <w:r w:rsidRPr="00C17554">
        <w:rPr>
          <w:rFonts w:ascii="標楷體" w:hAnsi="標楷體" w:hint="eastAsia"/>
          <w:color w:val="000000"/>
          <w:szCs w:val="28"/>
        </w:rPr>
        <w:t>。</w:t>
      </w:r>
    </w:p>
    <w:p w14:paraId="71634A6D" w14:textId="77777777" w:rsidR="006A0E76" w:rsidRPr="00C17554" w:rsidRDefault="00C17554" w:rsidP="00C17554">
      <w:pPr>
        <w:pStyle w:val="2"/>
        <w:numPr>
          <w:ilvl w:val="0"/>
          <w:numId w:val="2"/>
        </w:numPr>
        <w:tabs>
          <w:tab w:val="num" w:pos="900"/>
        </w:tabs>
        <w:ind w:left="900"/>
        <w:rPr>
          <w:color w:val="000000"/>
        </w:rPr>
      </w:pPr>
      <w:r w:rsidRPr="00C17554">
        <w:rPr>
          <w:rFonts w:hint="eastAsia"/>
        </w:rPr>
        <w:t>青年參與方面</w:t>
      </w:r>
      <w:r w:rsidR="006A0E76">
        <w:rPr>
          <w:rFonts w:hint="eastAsia"/>
        </w:rPr>
        <w:t>對於台灣相當友善，</w:t>
      </w:r>
      <w:r w:rsidRPr="00C17554">
        <w:rPr>
          <w:rFonts w:hint="eastAsia"/>
        </w:rPr>
        <w:t>目前未見明顯阻力、應持續經營此一面向之可能性</w:t>
      </w:r>
      <w:r>
        <w:rPr>
          <w:rFonts w:hint="eastAsia"/>
        </w:rPr>
        <w:t>，</w:t>
      </w:r>
      <w:r w:rsidR="006A0E76">
        <w:rPr>
          <w:rFonts w:hint="eastAsia"/>
        </w:rPr>
        <w:t>規劃長期參與</w:t>
      </w:r>
      <w:r>
        <w:rPr>
          <w:rFonts w:hint="eastAsia"/>
        </w:rPr>
        <w:t>計畫</w:t>
      </w:r>
      <w:r w:rsidR="006A0E76">
        <w:rPr>
          <w:rFonts w:hint="eastAsia"/>
        </w:rPr>
        <w:t>。</w:t>
      </w:r>
    </w:p>
    <w:p w14:paraId="092B38DA" w14:textId="77777777" w:rsidR="00467254" w:rsidRPr="00467254" w:rsidRDefault="00C17554" w:rsidP="00467254">
      <w:pPr>
        <w:pStyle w:val="2"/>
        <w:numPr>
          <w:ilvl w:val="0"/>
          <w:numId w:val="2"/>
        </w:numPr>
        <w:tabs>
          <w:tab w:val="num" w:pos="900"/>
        </w:tabs>
        <w:ind w:left="900"/>
        <w:rPr>
          <w:color w:val="000000"/>
        </w:rPr>
      </w:pPr>
      <w:r>
        <w:rPr>
          <w:rFonts w:hint="eastAsia"/>
        </w:rPr>
        <w:t>如能順利參與</w:t>
      </w:r>
      <w:r>
        <w:rPr>
          <w:rFonts w:hint="eastAsia"/>
        </w:rPr>
        <w:t>WWF7</w:t>
      </w:r>
      <w:r>
        <w:rPr>
          <w:rFonts w:hint="eastAsia"/>
        </w:rPr>
        <w:t>，會場與大邱市間之大眾交通並目前不便利，機場容量也相當受限，應提早規劃旅館行程等，以免因事務工作影響主要會議參與事宜。</w:t>
      </w:r>
    </w:p>
    <w:p w14:paraId="5A30C368" w14:textId="77777777" w:rsidR="00467254" w:rsidRPr="00467254" w:rsidRDefault="00467254" w:rsidP="00467254">
      <w:pPr>
        <w:pStyle w:val="2"/>
        <w:numPr>
          <w:ilvl w:val="0"/>
          <w:numId w:val="2"/>
        </w:numPr>
        <w:tabs>
          <w:tab w:val="num" w:pos="900"/>
        </w:tabs>
        <w:ind w:left="900"/>
        <w:rPr>
          <w:color w:val="000000"/>
        </w:rPr>
      </w:pPr>
      <w:r>
        <w:rPr>
          <w:rFonts w:hint="eastAsia"/>
        </w:rPr>
        <w:t>初步建議參考策略為</w:t>
      </w:r>
    </w:p>
    <w:p w14:paraId="1BC5602C" w14:textId="77777777" w:rsidR="00467254" w:rsidRDefault="00467254" w:rsidP="00467254">
      <w:pPr>
        <w:pStyle w:val="2"/>
        <w:numPr>
          <w:ilvl w:val="0"/>
          <w:numId w:val="21"/>
        </w:numPr>
        <w:tabs>
          <w:tab w:val="num" w:pos="900"/>
        </w:tabs>
        <w:rPr>
          <w:color w:val="000000"/>
        </w:rPr>
      </w:pPr>
      <w:r>
        <w:rPr>
          <w:rFonts w:hint="eastAsia"/>
          <w:color w:val="000000"/>
        </w:rPr>
        <w:t>鼓勵協助各城市與大邱市推動雙方交流、展現都市水環境特</w:t>
      </w:r>
    </w:p>
    <w:p w14:paraId="7E074754" w14:textId="77777777" w:rsidR="00467254" w:rsidRDefault="00467254" w:rsidP="00467254">
      <w:pPr>
        <w:pStyle w:val="2"/>
        <w:numPr>
          <w:ilvl w:val="0"/>
          <w:numId w:val="21"/>
        </w:numPr>
        <w:tabs>
          <w:tab w:val="num" w:pos="900"/>
        </w:tabs>
        <w:rPr>
          <w:color w:val="000000"/>
        </w:rPr>
      </w:pPr>
      <w:r w:rsidRPr="00467254">
        <w:rPr>
          <w:rFonts w:hint="eastAsia"/>
          <w:color w:val="000000"/>
        </w:rPr>
        <w:t>以</w:t>
      </w:r>
      <w:r w:rsidRPr="00467254">
        <w:rPr>
          <w:rFonts w:hint="eastAsia"/>
          <w:color w:val="000000"/>
        </w:rPr>
        <w:t>PAWEES</w:t>
      </w:r>
      <w:r w:rsidRPr="00467254">
        <w:rPr>
          <w:rFonts w:hint="eastAsia"/>
          <w:color w:val="000000"/>
        </w:rPr>
        <w:t>名義與日韓進行合作、共同參與</w:t>
      </w:r>
    </w:p>
    <w:p w14:paraId="78486F6D" w14:textId="77777777" w:rsidR="00467254" w:rsidRDefault="00467254" w:rsidP="00467254">
      <w:pPr>
        <w:pStyle w:val="2"/>
        <w:numPr>
          <w:ilvl w:val="0"/>
          <w:numId w:val="21"/>
        </w:numPr>
        <w:tabs>
          <w:tab w:val="num" w:pos="900"/>
        </w:tabs>
        <w:rPr>
          <w:color w:val="000000"/>
        </w:rPr>
      </w:pPr>
      <w:r w:rsidRPr="00467254">
        <w:rPr>
          <w:rFonts w:hint="eastAsia"/>
          <w:color w:val="000000"/>
        </w:rPr>
        <w:lastRenderedPageBreak/>
        <w:t>日本為歷屆亞太區域活動之主辦單位，與</w:t>
      </w:r>
      <w:r w:rsidRPr="00467254">
        <w:rPr>
          <w:rFonts w:hint="eastAsia"/>
          <w:color w:val="000000"/>
        </w:rPr>
        <w:t>APWF</w:t>
      </w:r>
      <w:r w:rsidRPr="00467254">
        <w:rPr>
          <w:rFonts w:hint="eastAsia"/>
          <w:color w:val="000000"/>
        </w:rPr>
        <w:t>及日本</w:t>
      </w:r>
      <w:r w:rsidRPr="00467254">
        <w:rPr>
          <w:rFonts w:hint="eastAsia"/>
          <w:color w:val="000000"/>
        </w:rPr>
        <w:t>JWF</w:t>
      </w:r>
      <w:r w:rsidRPr="00467254">
        <w:rPr>
          <w:rFonts w:hint="eastAsia"/>
          <w:color w:val="000000"/>
        </w:rPr>
        <w:t>尋求合作可能，建立長期合作關係</w:t>
      </w:r>
    </w:p>
    <w:p w14:paraId="0DE7AA01" w14:textId="77777777" w:rsidR="00467254" w:rsidRDefault="00467254" w:rsidP="00467254">
      <w:pPr>
        <w:pStyle w:val="2"/>
        <w:numPr>
          <w:ilvl w:val="0"/>
          <w:numId w:val="21"/>
        </w:numPr>
        <w:tabs>
          <w:tab w:val="num" w:pos="900"/>
        </w:tabs>
        <w:rPr>
          <w:color w:val="000000"/>
        </w:rPr>
      </w:pPr>
      <w:r w:rsidRPr="00467254">
        <w:rPr>
          <w:rFonts w:hint="eastAsia"/>
          <w:color w:val="000000"/>
        </w:rPr>
        <w:t>透過韓國主導之</w:t>
      </w:r>
      <w:r w:rsidRPr="00467254">
        <w:rPr>
          <w:rFonts w:hint="eastAsia"/>
          <w:color w:val="000000"/>
        </w:rPr>
        <w:t>Science and Technology Process</w:t>
      </w:r>
      <w:r w:rsidRPr="00467254">
        <w:rPr>
          <w:rFonts w:hint="eastAsia"/>
          <w:color w:val="000000"/>
        </w:rPr>
        <w:t>參與</w:t>
      </w:r>
    </w:p>
    <w:p w14:paraId="0B719027" w14:textId="77777777" w:rsidR="00467254" w:rsidRDefault="00467254" w:rsidP="00467254">
      <w:pPr>
        <w:pStyle w:val="2"/>
        <w:numPr>
          <w:ilvl w:val="0"/>
          <w:numId w:val="21"/>
        </w:numPr>
        <w:tabs>
          <w:tab w:val="num" w:pos="900"/>
        </w:tabs>
        <w:rPr>
          <w:color w:val="000000"/>
        </w:rPr>
      </w:pPr>
      <w:r w:rsidRPr="00467254">
        <w:rPr>
          <w:rFonts w:hint="eastAsia"/>
          <w:color w:val="000000"/>
        </w:rPr>
        <w:t>與新加坡公共事業局</w:t>
      </w:r>
      <w:r w:rsidRPr="00467254">
        <w:rPr>
          <w:rFonts w:hint="eastAsia"/>
          <w:color w:val="000000"/>
        </w:rPr>
        <w:t>PUB</w:t>
      </w:r>
      <w:r w:rsidRPr="00467254">
        <w:rPr>
          <w:rFonts w:hint="eastAsia"/>
          <w:color w:val="000000"/>
        </w:rPr>
        <w:t>合作於自來水項目呈現相關成果</w:t>
      </w:r>
    </w:p>
    <w:p w14:paraId="1EB3ECF4" w14:textId="77777777" w:rsidR="00C17554" w:rsidRDefault="00467254" w:rsidP="00467254">
      <w:pPr>
        <w:pStyle w:val="2"/>
        <w:numPr>
          <w:ilvl w:val="0"/>
          <w:numId w:val="21"/>
        </w:numPr>
        <w:tabs>
          <w:tab w:val="num" w:pos="900"/>
        </w:tabs>
        <w:rPr>
          <w:color w:val="000000"/>
        </w:rPr>
      </w:pPr>
      <w:r w:rsidRPr="00467254">
        <w:rPr>
          <w:rFonts w:hint="eastAsia"/>
          <w:color w:val="000000"/>
        </w:rPr>
        <w:t>鼓勵於外圍或次要主要活動項目中參與（如</w:t>
      </w:r>
      <w:r w:rsidRPr="00467254">
        <w:rPr>
          <w:rFonts w:hint="eastAsia"/>
          <w:color w:val="000000"/>
        </w:rPr>
        <w:t xml:space="preserve"> Water Fair or Expo, Youth Forum</w:t>
      </w:r>
    </w:p>
    <w:p w14:paraId="1CBD3908" w14:textId="2241AAF8" w:rsidR="009E37FD" w:rsidRDefault="009E37FD">
      <w:pPr>
        <w:widowControl/>
        <w:rPr>
          <w:rFonts w:ascii="Times New Roman" w:eastAsia="標楷體" w:hAnsi="Times New Roman" w:cs="Times New Roman"/>
          <w:color w:val="000000"/>
          <w:sz w:val="28"/>
          <w:szCs w:val="24"/>
        </w:rPr>
      </w:pPr>
      <w:r>
        <w:rPr>
          <w:color w:val="000000"/>
        </w:rPr>
        <w:br w:type="page"/>
      </w:r>
    </w:p>
    <w:p w14:paraId="0DDF31DF" w14:textId="77777777" w:rsidR="000F1789" w:rsidRDefault="000F1789" w:rsidP="000F1789">
      <w:pPr>
        <w:pStyle w:val="1"/>
        <w:rPr>
          <w:sz w:val="48"/>
        </w:rPr>
      </w:pPr>
    </w:p>
    <w:p w14:paraId="4688F334" w14:textId="77777777" w:rsidR="000F1789" w:rsidRDefault="000F1789" w:rsidP="000F1789">
      <w:pPr>
        <w:pStyle w:val="1"/>
        <w:rPr>
          <w:sz w:val="48"/>
        </w:rPr>
      </w:pPr>
    </w:p>
    <w:p w14:paraId="0EE6FEC4" w14:textId="77777777" w:rsidR="000F1789" w:rsidRDefault="000F1789" w:rsidP="000F1789">
      <w:pPr>
        <w:pStyle w:val="1"/>
        <w:rPr>
          <w:sz w:val="48"/>
        </w:rPr>
      </w:pPr>
    </w:p>
    <w:p w14:paraId="4EC855C2" w14:textId="77777777" w:rsidR="000F1789" w:rsidRDefault="000F1789" w:rsidP="000F1789">
      <w:pPr>
        <w:pStyle w:val="1"/>
        <w:rPr>
          <w:sz w:val="48"/>
        </w:rPr>
      </w:pPr>
    </w:p>
    <w:p w14:paraId="768EC1EC" w14:textId="77777777" w:rsidR="000F1789" w:rsidRDefault="000F1789" w:rsidP="000F1789">
      <w:pPr>
        <w:pStyle w:val="1"/>
        <w:rPr>
          <w:sz w:val="48"/>
        </w:rPr>
      </w:pPr>
    </w:p>
    <w:p w14:paraId="5DB281C1" w14:textId="77777777" w:rsidR="000F1789" w:rsidRDefault="000F1789" w:rsidP="000F1789">
      <w:pPr>
        <w:pStyle w:val="1"/>
        <w:rPr>
          <w:sz w:val="48"/>
        </w:rPr>
      </w:pPr>
    </w:p>
    <w:p w14:paraId="2428AF3E" w14:textId="539B35A4" w:rsidR="000F1789" w:rsidRDefault="000F1789" w:rsidP="000F1789">
      <w:pPr>
        <w:pStyle w:val="1"/>
        <w:rPr>
          <w:rFonts w:ascii="Times New Roman" w:hAnsi="Times New Roman"/>
          <w:b w:val="0"/>
          <w:bCs w:val="0"/>
          <w:color w:val="000000"/>
        </w:rPr>
      </w:pPr>
      <w:bookmarkStart w:id="12" w:name="_Toc191704012"/>
      <w:r>
        <w:rPr>
          <w:rFonts w:ascii="Times New Roman" w:hAnsi="Times New Roman" w:hint="eastAsia"/>
          <w:sz w:val="48"/>
        </w:rPr>
        <w:t>附件</w:t>
      </w:r>
      <w:bookmarkEnd w:id="12"/>
      <w:r>
        <w:rPr>
          <w:rFonts w:ascii="Times New Roman" w:hAnsi="Times New Roman" w:hint="eastAsia"/>
          <w:sz w:val="48"/>
        </w:rPr>
        <w:t>1</w:t>
      </w:r>
      <w:r>
        <w:rPr>
          <w:rFonts w:ascii="Times New Roman" w:hAnsi="Times New Roman" w:hint="eastAsia"/>
          <w:sz w:val="48"/>
        </w:rPr>
        <w:t xml:space="preserve">　</w:t>
      </w:r>
      <w:r w:rsidRPr="000F1789">
        <w:rPr>
          <w:rFonts w:ascii="Times New Roman" w:hAnsi="Times New Roman" w:hint="eastAsia"/>
          <w:b w:val="0"/>
          <w:bCs w:val="0"/>
          <w:color w:val="000000"/>
        </w:rPr>
        <w:t xml:space="preserve"> </w:t>
      </w:r>
      <w:r w:rsidRPr="000F1789">
        <w:rPr>
          <w:rFonts w:ascii="Times New Roman" w:hAnsi="Times New Roman" w:hint="eastAsia"/>
          <w:sz w:val="40"/>
          <w:szCs w:val="40"/>
        </w:rPr>
        <w:t>Roadmap for 7th World Water Forum</w:t>
      </w:r>
    </w:p>
    <w:p w14:paraId="0465C75F" w14:textId="77777777" w:rsidR="000F1789" w:rsidRDefault="000F1789">
      <w:pPr>
        <w:widowControl/>
        <w:rPr>
          <w:rFonts w:ascii="Times New Roman" w:eastAsia="標楷體" w:hAnsi="Times New Roman" w:cs="Times New Roman"/>
          <w:color w:val="000000"/>
          <w:kern w:val="52"/>
          <w:sz w:val="32"/>
          <w:szCs w:val="52"/>
        </w:rPr>
      </w:pPr>
      <w:r>
        <w:rPr>
          <w:rFonts w:ascii="Times New Roman" w:hAnsi="Times New Roman"/>
          <w:b/>
          <w:bCs/>
          <w:color w:val="000000"/>
        </w:rPr>
        <w:br w:type="page"/>
      </w:r>
    </w:p>
    <w:p w14:paraId="1AA0FEB1" w14:textId="77777777" w:rsidR="009E37FD" w:rsidRDefault="009E37FD" w:rsidP="009F7FD1">
      <w:pPr>
        <w:jc w:val="center"/>
        <w:rPr>
          <w:rFonts w:ascii="Times New Roman" w:eastAsia="標楷體" w:hAnsi="Times New Roman" w:cs="Times New Roman"/>
          <w:sz w:val="28"/>
          <w:szCs w:val="28"/>
        </w:rPr>
      </w:pPr>
      <w:r w:rsidRPr="00776E6C">
        <w:rPr>
          <w:rFonts w:ascii="Times New Roman" w:eastAsia="標楷體" w:hAnsi="Times New Roman" w:cs="Times New Roman"/>
          <w:noProof/>
          <w:sz w:val="28"/>
          <w:szCs w:val="28"/>
        </w:rPr>
        <w:lastRenderedPageBreak/>
        <w:drawing>
          <wp:inline distT="0" distB="0" distL="0" distR="0" wp14:anchorId="2D66E1D0" wp14:editId="64483DA5">
            <wp:extent cx="5344634" cy="400847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350185" cy="4012638"/>
                    </a:xfrm>
                    <a:prstGeom prst="rect">
                      <a:avLst/>
                    </a:prstGeom>
                  </pic:spPr>
                </pic:pic>
              </a:graphicData>
            </a:graphic>
          </wp:inline>
        </w:drawing>
      </w:r>
    </w:p>
    <w:p w14:paraId="2D579475" w14:textId="77777777" w:rsidR="009E37FD" w:rsidRDefault="009E37FD" w:rsidP="009F7FD1">
      <w:pPr>
        <w:jc w:val="center"/>
        <w:rPr>
          <w:rFonts w:ascii="Times New Roman" w:eastAsia="標楷體" w:hAnsi="Times New Roman" w:cs="Times New Roman"/>
          <w:sz w:val="28"/>
          <w:szCs w:val="28"/>
        </w:rPr>
      </w:pPr>
      <w:r w:rsidRPr="00776E6C">
        <w:rPr>
          <w:rFonts w:ascii="Times New Roman" w:eastAsia="標楷體" w:hAnsi="Times New Roman" w:cs="Times New Roman"/>
          <w:noProof/>
          <w:sz w:val="28"/>
          <w:szCs w:val="28"/>
        </w:rPr>
        <w:drawing>
          <wp:inline distT="0" distB="0" distL="0" distR="0" wp14:anchorId="799C7387" wp14:editId="28B5DF67">
            <wp:extent cx="5380075" cy="403505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385662" cy="4039247"/>
                    </a:xfrm>
                    <a:prstGeom prst="rect">
                      <a:avLst/>
                    </a:prstGeom>
                  </pic:spPr>
                </pic:pic>
              </a:graphicData>
            </a:graphic>
          </wp:inline>
        </w:drawing>
      </w:r>
    </w:p>
    <w:p w14:paraId="13E72346" w14:textId="77777777" w:rsidR="009E37FD" w:rsidRDefault="009E37FD" w:rsidP="009F7FD1">
      <w:pPr>
        <w:jc w:val="center"/>
        <w:rPr>
          <w:rFonts w:ascii="Times New Roman" w:eastAsia="標楷體" w:hAnsi="Times New Roman" w:cs="Times New Roman"/>
          <w:sz w:val="28"/>
          <w:szCs w:val="28"/>
        </w:rPr>
      </w:pPr>
      <w:r>
        <w:rPr>
          <w:noProof/>
        </w:rPr>
        <w:lastRenderedPageBreak/>
        <w:drawing>
          <wp:inline distT="0" distB="0" distL="0" distR="0" wp14:anchorId="3054494A" wp14:editId="4008B288">
            <wp:extent cx="5486400" cy="4067175"/>
            <wp:effectExtent l="0" t="0" r="0" b="9525"/>
            <wp:docPr id="27650" name="Picture 1" descr="Road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1" descr="RoadMap3.jpg"/>
                    <pic:cNvPicPr>
                      <a:picLocks noChangeAspect="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486400" cy="4067175"/>
                    </a:xfrm>
                    <a:prstGeom prst="rect">
                      <a:avLst/>
                    </a:prstGeom>
                    <a:noFill/>
                    <a:ln>
                      <a:noFill/>
                    </a:ln>
                    <a:extLst/>
                  </pic:spPr>
                </pic:pic>
              </a:graphicData>
            </a:graphic>
          </wp:inline>
        </w:drawing>
      </w:r>
    </w:p>
    <w:p w14:paraId="2540F4F2" w14:textId="77777777" w:rsidR="009E37FD" w:rsidRDefault="009E37FD" w:rsidP="009F7FD1">
      <w:pPr>
        <w:jc w:val="center"/>
        <w:rPr>
          <w:rFonts w:ascii="Times New Roman" w:eastAsia="標楷體" w:hAnsi="Times New Roman" w:cs="Times New Roman"/>
          <w:sz w:val="28"/>
          <w:szCs w:val="28"/>
        </w:rPr>
      </w:pPr>
      <w:r>
        <w:rPr>
          <w:noProof/>
        </w:rPr>
        <w:drawing>
          <wp:inline distT="0" distB="0" distL="0" distR="0" wp14:anchorId="2373440C" wp14:editId="67BC5B55">
            <wp:extent cx="5486400" cy="4114800"/>
            <wp:effectExtent l="0" t="0" r="0" b="0"/>
            <wp:docPr id="28674" name="Picture 1" descr="Road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1" descr="RoadMap4.jpg"/>
                    <pic:cNvPicPr>
                      <a:picLocks noChangeAspect="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486400" cy="4114800"/>
                    </a:xfrm>
                    <a:prstGeom prst="rect">
                      <a:avLst/>
                    </a:prstGeom>
                    <a:noFill/>
                    <a:ln>
                      <a:noFill/>
                    </a:ln>
                    <a:extLst/>
                  </pic:spPr>
                </pic:pic>
              </a:graphicData>
            </a:graphic>
          </wp:inline>
        </w:drawing>
      </w:r>
    </w:p>
    <w:p w14:paraId="4801AA73" w14:textId="77777777" w:rsidR="009E37FD" w:rsidRDefault="009E37FD" w:rsidP="009F7FD1">
      <w:pPr>
        <w:jc w:val="center"/>
        <w:rPr>
          <w:rFonts w:ascii="Times New Roman" w:eastAsia="標楷體" w:hAnsi="Times New Roman" w:cs="Times New Roman"/>
          <w:sz w:val="28"/>
          <w:szCs w:val="28"/>
        </w:rPr>
      </w:pPr>
      <w:r>
        <w:rPr>
          <w:noProof/>
        </w:rPr>
        <w:lastRenderedPageBreak/>
        <w:drawing>
          <wp:inline distT="0" distB="0" distL="0" distR="0" wp14:anchorId="45213AD2" wp14:editId="065E38F9">
            <wp:extent cx="5486400" cy="4083050"/>
            <wp:effectExtent l="0" t="0" r="0" b="0"/>
            <wp:docPr id="29698" name="Picture 1" descr="Road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1" descr="Roadmap5.jpg"/>
                    <pic:cNvPicPr>
                      <a:picLocks noChangeAspect="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486400" cy="4083050"/>
                    </a:xfrm>
                    <a:prstGeom prst="rect">
                      <a:avLst/>
                    </a:prstGeom>
                    <a:noFill/>
                    <a:ln>
                      <a:noFill/>
                    </a:ln>
                    <a:extLst/>
                  </pic:spPr>
                </pic:pic>
              </a:graphicData>
            </a:graphic>
          </wp:inline>
        </w:drawing>
      </w:r>
    </w:p>
    <w:p w14:paraId="02F4E302" w14:textId="77777777" w:rsidR="009E37FD" w:rsidRDefault="009E37FD" w:rsidP="009E37FD">
      <w:pPr>
        <w:widowControl/>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14:paraId="4631B6C8" w14:textId="77777777" w:rsidR="000F1789" w:rsidRDefault="000F1789" w:rsidP="000F1789">
      <w:pPr>
        <w:pStyle w:val="1"/>
        <w:rPr>
          <w:sz w:val="48"/>
        </w:rPr>
      </w:pPr>
    </w:p>
    <w:p w14:paraId="7C3DE866" w14:textId="77777777" w:rsidR="000F1789" w:rsidRDefault="000F1789" w:rsidP="000F1789">
      <w:pPr>
        <w:pStyle w:val="1"/>
        <w:rPr>
          <w:sz w:val="48"/>
        </w:rPr>
      </w:pPr>
    </w:p>
    <w:p w14:paraId="6E0997C6" w14:textId="77777777" w:rsidR="000F1789" w:rsidRDefault="000F1789" w:rsidP="000F1789">
      <w:pPr>
        <w:pStyle w:val="1"/>
        <w:rPr>
          <w:sz w:val="48"/>
        </w:rPr>
      </w:pPr>
    </w:p>
    <w:p w14:paraId="0110778D" w14:textId="77777777" w:rsidR="000F1789" w:rsidRDefault="000F1789" w:rsidP="000F1789">
      <w:pPr>
        <w:pStyle w:val="1"/>
        <w:rPr>
          <w:sz w:val="48"/>
        </w:rPr>
      </w:pPr>
    </w:p>
    <w:p w14:paraId="6FC70FFF" w14:textId="77777777" w:rsidR="000F1789" w:rsidRDefault="000F1789" w:rsidP="000F1789">
      <w:pPr>
        <w:pStyle w:val="1"/>
        <w:rPr>
          <w:sz w:val="48"/>
        </w:rPr>
      </w:pPr>
    </w:p>
    <w:p w14:paraId="42BD972F" w14:textId="77777777" w:rsidR="000F1789" w:rsidRDefault="000F1789" w:rsidP="000F1789">
      <w:pPr>
        <w:pStyle w:val="1"/>
        <w:rPr>
          <w:sz w:val="48"/>
        </w:rPr>
      </w:pPr>
    </w:p>
    <w:p w14:paraId="7E5DBA84" w14:textId="39D6A2D7" w:rsidR="000F1789" w:rsidRDefault="000F1789" w:rsidP="000F1789">
      <w:pPr>
        <w:pStyle w:val="1"/>
        <w:rPr>
          <w:rFonts w:ascii="Times New Roman" w:hAnsi="Times New Roman"/>
          <w:b w:val="0"/>
          <w:bCs w:val="0"/>
          <w:color w:val="000000"/>
        </w:rPr>
      </w:pPr>
      <w:r>
        <w:rPr>
          <w:rFonts w:ascii="Times New Roman" w:hAnsi="Times New Roman" w:hint="eastAsia"/>
          <w:sz w:val="48"/>
        </w:rPr>
        <w:t>附件</w:t>
      </w:r>
      <w:r w:rsidRPr="000F1789">
        <w:rPr>
          <w:rFonts w:ascii="Times New Roman" w:hAnsi="Times New Roman" w:hint="eastAsia"/>
          <w:sz w:val="48"/>
        </w:rPr>
        <w:t>2</w:t>
      </w:r>
      <w:r>
        <w:rPr>
          <w:rFonts w:ascii="Times New Roman" w:hAnsi="Times New Roman" w:hint="eastAsia"/>
          <w:sz w:val="48"/>
        </w:rPr>
        <w:t xml:space="preserve">　</w:t>
      </w:r>
      <w:r w:rsidRPr="000F1789">
        <w:rPr>
          <w:rFonts w:ascii="Times New Roman" w:hAnsi="Times New Roman" w:hint="eastAsia"/>
          <w:sz w:val="48"/>
        </w:rPr>
        <w:t>重要人士列表</w:t>
      </w:r>
    </w:p>
    <w:p w14:paraId="07B5866B" w14:textId="68831C8E" w:rsidR="000F1789" w:rsidRDefault="000F1789">
      <w:pPr>
        <w:widowControl/>
        <w:rPr>
          <w:rFonts w:ascii="Times New Roman" w:eastAsia="標楷體" w:hAnsi="Times New Roman" w:cs="Times New Roman"/>
          <w:b/>
          <w:bCs/>
          <w:color w:val="000000"/>
          <w:kern w:val="52"/>
          <w:sz w:val="32"/>
          <w:szCs w:val="52"/>
        </w:rPr>
      </w:pPr>
      <w:r>
        <w:rPr>
          <w:rFonts w:ascii="Times New Roman" w:eastAsia="標楷體" w:hAnsi="Times New Roman" w:cs="Times New Roman"/>
          <w:b/>
          <w:bCs/>
          <w:color w:val="000000"/>
          <w:kern w:val="52"/>
          <w:sz w:val="32"/>
          <w:szCs w:val="52"/>
        </w:rPr>
        <w:br w:type="page"/>
      </w:r>
    </w:p>
    <w:tbl>
      <w:tblPr>
        <w:tblStyle w:val="ac"/>
        <w:tblW w:w="0" w:type="auto"/>
        <w:tblLook w:val="04A0" w:firstRow="1" w:lastRow="0" w:firstColumn="1" w:lastColumn="0" w:noHBand="0" w:noVBand="1"/>
      </w:tblPr>
      <w:tblGrid>
        <w:gridCol w:w="4523"/>
        <w:gridCol w:w="4523"/>
      </w:tblGrid>
      <w:tr w:rsidR="009E37FD" w:rsidRPr="008C17E6" w14:paraId="6114CAAA" w14:textId="77777777" w:rsidTr="006908C5">
        <w:tc>
          <w:tcPr>
            <w:tcW w:w="4523" w:type="dxa"/>
          </w:tcPr>
          <w:p w14:paraId="59F25D4F" w14:textId="77777777" w:rsidR="009E37FD" w:rsidRPr="008C17E6" w:rsidRDefault="009E37FD" w:rsidP="006908C5">
            <w:pPr>
              <w:jc w:val="center"/>
              <w:rPr>
                <w:rFonts w:ascii="Times New Roman" w:eastAsia="標楷體" w:hAnsi="Times New Roman" w:cs="Times New Roman"/>
                <w:color w:val="000000" w:themeColor="text1"/>
                <w:szCs w:val="24"/>
              </w:rPr>
            </w:pPr>
            <w:r w:rsidRPr="008C17E6">
              <w:rPr>
                <w:rFonts w:ascii="Times New Roman" w:hAnsi="Times New Roman" w:cs="Times New Roman"/>
                <w:noProof/>
                <w:color w:val="000000" w:themeColor="text1"/>
                <w:szCs w:val="24"/>
              </w:rPr>
              <w:lastRenderedPageBreak/>
              <w:drawing>
                <wp:inline distT="0" distB="0" distL="0" distR="0" wp14:anchorId="25E0B966" wp14:editId="228C95DE">
                  <wp:extent cx="1871331" cy="2136670"/>
                  <wp:effectExtent l="0" t="0" r="0" b="0"/>
                  <wp:docPr id="19" name="Picture 19" descr="http://priceschool.usc.edu/files/assets/alumni/KimBu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iceschool.usc.edu/files/assets/alumni/KimBumil.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871565" cy="21369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3" w:type="dxa"/>
          </w:tcPr>
          <w:p w14:paraId="41226F4E" w14:textId="75198439" w:rsidR="009E37FD" w:rsidRPr="008C17E6" w:rsidRDefault="006908C5" w:rsidP="006908C5">
            <w:pPr>
              <w:jc w:val="center"/>
              <w:rPr>
                <w:rFonts w:ascii="Times New Roman" w:eastAsia="標楷體" w:hAnsi="Times New Roman" w:cs="Times New Roman"/>
                <w:color w:val="000000" w:themeColor="text1"/>
                <w:szCs w:val="24"/>
              </w:rPr>
            </w:pPr>
            <w:r w:rsidRPr="008C17E6">
              <w:rPr>
                <w:rFonts w:ascii="Times New Roman" w:hAnsi="Times New Roman" w:cs="Times New Roman"/>
                <w:noProof/>
                <w:color w:val="000000" w:themeColor="text1"/>
                <w:szCs w:val="24"/>
              </w:rPr>
              <w:drawing>
                <wp:inline distT="0" distB="0" distL="0" distR="0" wp14:anchorId="6EF26937" wp14:editId="5406C3A6">
                  <wp:extent cx="1871662" cy="2151063"/>
                  <wp:effectExtent l="0" t="0" r="0" b="1905"/>
                  <wp:docPr id="17421" name="Picture 9" descr="http://2.bp.blogspot.com/_glyLfBk9Cic/SwhFYymcNvI/AAAAAAAAMo0/aSicqV-h5lQ/s320/PROF.+BENEDITO+BRAGA+PRE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 name="Picture 9" descr="http://2.bp.blogspot.com/_glyLfBk9Cic/SwhFYymcNvI/AAAAAAAAMo0/aSicqV-h5lQ/s320/PROF.+BENEDITO+BRAGA+PRES+AN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1662" cy="215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9E37FD" w:rsidRPr="008C17E6" w14:paraId="12CBD5CA" w14:textId="77777777" w:rsidTr="006908C5">
        <w:tc>
          <w:tcPr>
            <w:tcW w:w="4523" w:type="dxa"/>
          </w:tcPr>
          <w:p w14:paraId="541229E1" w14:textId="6DC149EC" w:rsidR="006908C5" w:rsidRPr="006908C5" w:rsidRDefault="006908C5" w:rsidP="006908C5">
            <w:pPr>
              <w:jc w:val="center"/>
              <w:rPr>
                <w:rFonts w:ascii="Times New Roman" w:hAnsi="Times New Roman" w:cs="Times New Roman"/>
                <w:color w:val="000000" w:themeColor="text1"/>
                <w:sz w:val="28"/>
                <w:szCs w:val="28"/>
              </w:rPr>
            </w:pPr>
            <w:r w:rsidRPr="006908C5">
              <w:rPr>
                <w:rFonts w:ascii="Times New Roman" w:hAnsi="Times New Roman" w:cs="Times New Roman"/>
                <w:color w:val="000000" w:themeColor="text1"/>
                <w:sz w:val="28"/>
                <w:szCs w:val="28"/>
              </w:rPr>
              <w:t>Mr. Bum-il Kim</w:t>
            </w:r>
          </w:p>
          <w:p w14:paraId="75AFD8F6" w14:textId="0223E77C" w:rsidR="009E37FD" w:rsidRPr="006908C5" w:rsidRDefault="006908C5" w:rsidP="006908C5">
            <w:pPr>
              <w:adjustRightInd w:val="0"/>
              <w:snapToGrid w:val="0"/>
              <w:jc w:val="center"/>
              <w:rPr>
                <w:rFonts w:ascii="Times New Roman" w:eastAsia="標楷體" w:hAnsi="Times New Roman" w:cs="Times New Roman"/>
                <w:color w:val="000000" w:themeColor="text1"/>
                <w:sz w:val="28"/>
                <w:szCs w:val="28"/>
              </w:rPr>
            </w:pPr>
            <w:r w:rsidRPr="006908C5">
              <w:rPr>
                <w:rFonts w:ascii="Times New Roman" w:eastAsia="標楷體" w:hAnsi="Times New Roman" w:cs="Times New Roman"/>
                <w:color w:val="000000" w:themeColor="text1"/>
                <w:sz w:val="28"/>
                <w:szCs w:val="28"/>
              </w:rPr>
              <w:t>大邱市長</w:t>
            </w:r>
          </w:p>
        </w:tc>
        <w:tc>
          <w:tcPr>
            <w:tcW w:w="4523" w:type="dxa"/>
          </w:tcPr>
          <w:p w14:paraId="41D6538C" w14:textId="36742044" w:rsidR="009E37FD" w:rsidRPr="006908C5" w:rsidRDefault="009E37FD" w:rsidP="006908C5">
            <w:pPr>
              <w:pStyle w:val="Web"/>
              <w:kinsoku w:val="0"/>
              <w:overflowPunct w:val="0"/>
              <w:spacing w:before="0" w:beforeAutospacing="0" w:after="0" w:afterAutospacing="0"/>
              <w:jc w:val="center"/>
              <w:textAlignment w:val="baseline"/>
              <w:rPr>
                <w:rFonts w:ascii="Times New Roman" w:eastAsiaTheme="minorEastAsia" w:hAnsi="Times New Roman" w:cs="Times New Roman"/>
                <w:bCs/>
                <w:color w:val="000000" w:themeColor="text1"/>
                <w:kern w:val="24"/>
                <w:sz w:val="28"/>
                <w:szCs w:val="28"/>
              </w:rPr>
            </w:pPr>
            <w:r w:rsidRPr="006908C5">
              <w:rPr>
                <w:rFonts w:ascii="Times New Roman" w:eastAsiaTheme="minorEastAsia" w:hAnsi="Times New Roman" w:cs="Times New Roman"/>
                <w:bCs/>
                <w:color w:val="000000" w:themeColor="text1"/>
                <w:kern w:val="24"/>
                <w:sz w:val="28"/>
                <w:szCs w:val="28"/>
              </w:rPr>
              <w:t>Prof. Benedito Braga,</w:t>
            </w:r>
          </w:p>
          <w:p w14:paraId="5394E96D" w14:textId="21FAE168" w:rsidR="009E37FD" w:rsidRPr="006908C5" w:rsidRDefault="009E37FD" w:rsidP="006908C5">
            <w:pPr>
              <w:pStyle w:val="Web"/>
              <w:kinsoku w:val="0"/>
              <w:overflowPunct w:val="0"/>
              <w:spacing w:before="0" w:beforeAutospacing="0" w:after="0" w:afterAutospacing="0"/>
              <w:jc w:val="center"/>
              <w:textAlignment w:val="baseline"/>
              <w:rPr>
                <w:rFonts w:ascii="Times New Roman" w:eastAsia="標楷體" w:hAnsi="Times New Roman" w:cs="Times New Roman"/>
                <w:color w:val="000000" w:themeColor="text1"/>
                <w:sz w:val="28"/>
                <w:szCs w:val="28"/>
              </w:rPr>
            </w:pPr>
            <w:r w:rsidRPr="006908C5">
              <w:rPr>
                <w:rFonts w:ascii="Times New Roman" w:eastAsiaTheme="minorEastAsia" w:hAnsi="Times New Roman" w:cs="Times New Roman"/>
                <w:bCs/>
                <w:color w:val="000000" w:themeColor="text1"/>
                <w:kern w:val="24"/>
                <w:sz w:val="28"/>
                <w:szCs w:val="28"/>
              </w:rPr>
              <w:t>WWC President, ISC member</w:t>
            </w:r>
          </w:p>
        </w:tc>
      </w:tr>
      <w:tr w:rsidR="009E37FD" w:rsidRPr="008C17E6" w14:paraId="5F629502" w14:textId="77777777" w:rsidTr="006908C5">
        <w:tc>
          <w:tcPr>
            <w:tcW w:w="4523" w:type="dxa"/>
          </w:tcPr>
          <w:p w14:paraId="30D55C08" w14:textId="77777777" w:rsidR="009E37FD" w:rsidRPr="008C17E6" w:rsidRDefault="009E37FD" w:rsidP="006908C5">
            <w:pPr>
              <w:jc w:val="center"/>
              <w:rPr>
                <w:rFonts w:ascii="Times New Roman" w:eastAsia="標楷體" w:hAnsi="Times New Roman" w:cs="Times New Roman"/>
                <w:color w:val="000000" w:themeColor="text1"/>
                <w:szCs w:val="24"/>
              </w:rPr>
            </w:pPr>
            <w:r w:rsidRPr="008C17E6">
              <w:rPr>
                <w:rFonts w:ascii="Times New Roman" w:hAnsi="Times New Roman" w:cs="Times New Roman"/>
                <w:noProof/>
                <w:color w:val="000000" w:themeColor="text1"/>
                <w:szCs w:val="24"/>
              </w:rPr>
              <w:drawing>
                <wp:inline distT="0" distB="0" distL="0" distR="0" wp14:anchorId="53FA0BA9" wp14:editId="2F1CE246">
                  <wp:extent cx="1871662" cy="2320925"/>
                  <wp:effectExtent l="0" t="0" r="0" b="3175"/>
                  <wp:docPr id="17418" name="Picture 5" descr="Prof. A. Szöllösi-Nagy, PhD, D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5" descr="Prof. A. Szöllösi-Nagy, PhD, DS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1662" cy="232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523" w:type="dxa"/>
            <w:vAlign w:val="center"/>
          </w:tcPr>
          <w:p w14:paraId="3884F2C7" w14:textId="3373467C" w:rsidR="009E37FD" w:rsidRPr="006908C5" w:rsidRDefault="006908C5" w:rsidP="006908C5">
            <w:pPr>
              <w:jc w:val="center"/>
              <w:rPr>
                <w:rFonts w:ascii="Times New Roman" w:eastAsia="標楷體" w:hAnsi="Times New Roman" w:cs="Times New Roman"/>
                <w:color w:val="000000" w:themeColor="text1"/>
                <w:sz w:val="28"/>
                <w:szCs w:val="28"/>
              </w:rPr>
            </w:pPr>
            <w:r w:rsidRPr="008C17E6">
              <w:rPr>
                <w:rFonts w:ascii="Times New Roman" w:hAnsi="Times New Roman" w:cs="Times New Roman"/>
                <w:noProof/>
                <w:color w:val="000000" w:themeColor="text1"/>
                <w:szCs w:val="24"/>
              </w:rPr>
              <w:drawing>
                <wp:inline distT="0" distB="0" distL="0" distR="0" wp14:anchorId="7816FD76" wp14:editId="022156AC">
                  <wp:extent cx="1871331" cy="1904452"/>
                  <wp:effectExtent l="0" t="0" r="0" b="635"/>
                  <wp:docPr id="768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1"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869833" cy="19029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37FD" w:rsidRPr="008C17E6" w14:paraId="4C0BEFEC" w14:textId="77777777" w:rsidTr="006908C5">
        <w:tc>
          <w:tcPr>
            <w:tcW w:w="4523" w:type="dxa"/>
          </w:tcPr>
          <w:p w14:paraId="05C0DC68" w14:textId="77777777" w:rsidR="006908C5" w:rsidRPr="006908C5" w:rsidRDefault="006908C5" w:rsidP="006908C5">
            <w:pPr>
              <w:adjustRightInd w:val="0"/>
              <w:snapToGrid w:val="0"/>
              <w:jc w:val="center"/>
              <w:rPr>
                <w:rFonts w:ascii="Times New Roman" w:eastAsia="標楷體" w:hAnsi="Times New Roman" w:cs="Times New Roman"/>
                <w:color w:val="000000" w:themeColor="text1"/>
                <w:sz w:val="28"/>
                <w:szCs w:val="28"/>
              </w:rPr>
            </w:pPr>
            <w:r w:rsidRPr="006908C5">
              <w:rPr>
                <w:rFonts w:ascii="Times New Roman" w:eastAsia="標楷體" w:hAnsi="Times New Roman" w:cs="Times New Roman"/>
                <w:color w:val="000000" w:themeColor="text1"/>
                <w:sz w:val="28"/>
                <w:szCs w:val="28"/>
              </w:rPr>
              <w:t>András Szöllösi-Nagy,</w:t>
            </w:r>
          </w:p>
          <w:p w14:paraId="63FB49F6" w14:textId="6863CC06" w:rsidR="009E37FD" w:rsidRPr="008C17E6" w:rsidRDefault="006908C5" w:rsidP="006908C5">
            <w:pPr>
              <w:pStyle w:val="Web"/>
              <w:kinsoku w:val="0"/>
              <w:overflowPunct w:val="0"/>
              <w:adjustRightInd w:val="0"/>
              <w:snapToGrid w:val="0"/>
              <w:spacing w:before="0" w:beforeAutospacing="0" w:after="0" w:afterAutospacing="0"/>
              <w:jc w:val="center"/>
              <w:textAlignment w:val="baseline"/>
              <w:rPr>
                <w:rFonts w:ascii="Times New Roman" w:hAnsi="Times New Roman" w:cs="Times New Roman"/>
                <w:noProof/>
                <w:color w:val="000000" w:themeColor="text1"/>
              </w:rPr>
            </w:pPr>
            <w:r w:rsidRPr="006908C5">
              <w:rPr>
                <w:rFonts w:ascii="Times New Roman" w:eastAsiaTheme="minorEastAsia" w:hAnsi="Times New Roman" w:cs="Times New Roman"/>
                <w:bCs/>
                <w:color w:val="000000" w:themeColor="text1"/>
                <w:kern w:val="24"/>
                <w:sz w:val="28"/>
                <w:szCs w:val="28"/>
              </w:rPr>
              <w:t xml:space="preserve">ISC member, </w:t>
            </w:r>
            <w:r w:rsidRPr="006908C5">
              <w:rPr>
                <w:rFonts w:ascii="Times New Roman" w:eastAsia="標楷體" w:hAnsi="Times New Roman" w:cs="Times New Roman"/>
                <w:color w:val="000000" w:themeColor="text1"/>
                <w:sz w:val="28"/>
                <w:szCs w:val="28"/>
              </w:rPr>
              <w:t>可能為</w:t>
            </w:r>
            <w:r w:rsidRPr="006908C5">
              <w:rPr>
                <w:rStyle w:val="apple-converted-space"/>
                <w:rFonts w:ascii="Times New Roman" w:hAnsi="Times New Roman" w:cs="Times New Roman"/>
                <w:color w:val="000000" w:themeColor="text1"/>
                <w:sz w:val="28"/>
                <w:szCs w:val="28"/>
                <w:shd w:val="clear" w:color="auto" w:fill="FFFFFF"/>
              </w:rPr>
              <w:t> </w:t>
            </w:r>
            <w:r w:rsidRPr="006908C5">
              <w:rPr>
                <w:rStyle w:val="ad"/>
                <w:rFonts w:ascii="Times New Roman" w:hAnsi="Times New Roman" w:cs="Times New Roman"/>
                <w:i w:val="0"/>
                <w:iCs w:val="0"/>
                <w:color w:val="000000" w:themeColor="text1"/>
                <w:sz w:val="28"/>
                <w:szCs w:val="28"/>
                <w:shd w:val="clear" w:color="auto" w:fill="FFFFFF"/>
              </w:rPr>
              <w:t>Political Processes</w:t>
            </w:r>
            <w:r w:rsidRPr="006908C5">
              <w:rPr>
                <w:rStyle w:val="apple-converted-space"/>
                <w:rFonts w:ascii="Times New Roman" w:hAnsi="Times New Roman" w:cs="Times New Roman"/>
                <w:color w:val="000000" w:themeColor="text1"/>
                <w:sz w:val="28"/>
                <w:szCs w:val="28"/>
                <w:shd w:val="clear" w:color="auto" w:fill="FFFFFF"/>
              </w:rPr>
              <w:t> </w:t>
            </w:r>
            <w:r w:rsidRPr="006908C5">
              <w:rPr>
                <w:rFonts w:ascii="Times New Roman" w:hAnsi="Times New Roman" w:cs="Times New Roman"/>
                <w:color w:val="000000" w:themeColor="text1"/>
                <w:sz w:val="28"/>
                <w:szCs w:val="28"/>
                <w:shd w:val="clear" w:color="auto" w:fill="FFFFFF"/>
              </w:rPr>
              <w:t>Committee</w:t>
            </w:r>
          </w:p>
        </w:tc>
        <w:tc>
          <w:tcPr>
            <w:tcW w:w="4523" w:type="dxa"/>
            <w:vAlign w:val="center"/>
          </w:tcPr>
          <w:p w14:paraId="3A515336" w14:textId="77777777" w:rsidR="009E37FD" w:rsidRPr="006908C5" w:rsidRDefault="009E37FD" w:rsidP="006908C5">
            <w:pPr>
              <w:pStyle w:val="Web"/>
              <w:kinsoku w:val="0"/>
              <w:overflowPunct w:val="0"/>
              <w:spacing w:before="0" w:beforeAutospacing="0" w:after="0" w:afterAutospacing="0"/>
              <w:jc w:val="center"/>
              <w:textAlignment w:val="baseline"/>
              <w:rPr>
                <w:rFonts w:ascii="Times New Roman" w:hAnsi="Times New Roman" w:cs="Times New Roman"/>
                <w:color w:val="000000" w:themeColor="text1"/>
                <w:sz w:val="28"/>
                <w:szCs w:val="28"/>
              </w:rPr>
            </w:pPr>
            <w:r w:rsidRPr="006908C5">
              <w:rPr>
                <w:rFonts w:ascii="Times New Roman" w:eastAsiaTheme="minorEastAsia" w:hAnsi="Times New Roman" w:cs="Times New Roman"/>
                <w:bCs/>
                <w:color w:val="000000" w:themeColor="text1"/>
                <w:kern w:val="24"/>
                <w:sz w:val="28"/>
                <w:szCs w:val="28"/>
              </w:rPr>
              <w:t>Gillian Martin Mehers</w:t>
            </w:r>
          </w:p>
          <w:p w14:paraId="5CF20739" w14:textId="77777777" w:rsidR="009E37FD" w:rsidRPr="008C17E6" w:rsidRDefault="009E37FD" w:rsidP="006908C5">
            <w:pPr>
              <w:adjustRightInd w:val="0"/>
              <w:snapToGrid w:val="0"/>
              <w:jc w:val="center"/>
              <w:rPr>
                <w:rFonts w:ascii="Times New Roman" w:eastAsia="標楷體" w:hAnsi="Times New Roman" w:cs="Times New Roman"/>
                <w:color w:val="000000" w:themeColor="text1"/>
                <w:szCs w:val="24"/>
              </w:rPr>
            </w:pPr>
            <w:r w:rsidRPr="006908C5">
              <w:rPr>
                <w:rFonts w:ascii="Times New Roman" w:eastAsia="標楷體" w:hAnsi="Times New Roman" w:cs="Times New Roman"/>
                <w:color w:val="000000" w:themeColor="text1"/>
                <w:sz w:val="28"/>
                <w:szCs w:val="28"/>
              </w:rPr>
              <w:t>WWC</w:t>
            </w:r>
            <w:r w:rsidRPr="006908C5">
              <w:rPr>
                <w:rFonts w:ascii="Times New Roman" w:eastAsia="標楷體" w:hAnsi="Times New Roman" w:cs="Times New Roman"/>
                <w:color w:val="000000" w:themeColor="text1"/>
                <w:sz w:val="28"/>
                <w:szCs w:val="28"/>
              </w:rPr>
              <w:t>活動長</w:t>
            </w:r>
          </w:p>
        </w:tc>
      </w:tr>
      <w:tr w:rsidR="009E37FD" w:rsidRPr="008C17E6" w14:paraId="5138641A" w14:textId="77777777" w:rsidTr="006908C5">
        <w:tc>
          <w:tcPr>
            <w:tcW w:w="4523" w:type="dxa"/>
          </w:tcPr>
          <w:p w14:paraId="00FFFEE4" w14:textId="77777777" w:rsidR="009E37FD" w:rsidRPr="008C17E6" w:rsidRDefault="009E37FD" w:rsidP="006908C5">
            <w:pPr>
              <w:jc w:val="center"/>
              <w:rPr>
                <w:rFonts w:ascii="Times New Roman" w:eastAsia="標楷體" w:hAnsi="Times New Roman" w:cs="Times New Roman"/>
                <w:color w:val="000000" w:themeColor="text1"/>
                <w:szCs w:val="24"/>
              </w:rPr>
            </w:pPr>
            <w:r w:rsidRPr="008C17E6">
              <w:rPr>
                <w:rFonts w:ascii="Times New Roman" w:hAnsi="Times New Roman" w:cs="Times New Roman"/>
                <w:noProof/>
                <w:color w:val="000000" w:themeColor="text1"/>
                <w:szCs w:val="24"/>
              </w:rPr>
              <w:drawing>
                <wp:inline distT="0" distB="0" distL="0" distR="0" wp14:anchorId="5848B809" wp14:editId="78C90ACE">
                  <wp:extent cx="2089150" cy="2106612"/>
                  <wp:effectExtent l="0" t="0" r="6350" b="8255"/>
                  <wp:docPr id="17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9150" cy="2106612"/>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lgn="ctr">
                                <a:solidFill>
                                  <a:schemeClr val="accent1"/>
                                </a:solidFill>
                                <a:miter lim="800000"/>
                                <a:headEnd/>
                                <a:tailEnd/>
                              </a14:hiddenLine>
                            </a:ext>
                          </a:extLst>
                        </pic:spPr>
                      </pic:pic>
                    </a:graphicData>
                  </a:graphic>
                </wp:inline>
              </w:drawing>
            </w:r>
          </w:p>
        </w:tc>
        <w:tc>
          <w:tcPr>
            <w:tcW w:w="4523" w:type="dxa"/>
          </w:tcPr>
          <w:p w14:paraId="7C187473" w14:textId="218797A7" w:rsidR="009E37FD" w:rsidRPr="006908C5" w:rsidRDefault="006908C5" w:rsidP="006908C5">
            <w:pPr>
              <w:pStyle w:val="Web"/>
              <w:kinsoku w:val="0"/>
              <w:overflowPunct w:val="0"/>
              <w:spacing w:before="0" w:beforeAutospacing="0" w:after="0" w:afterAutospacing="0"/>
              <w:jc w:val="center"/>
              <w:textAlignment w:val="baseline"/>
              <w:rPr>
                <w:rFonts w:ascii="Times New Roman" w:eastAsia="標楷體" w:hAnsi="Times New Roman" w:cs="Times New Roman"/>
                <w:color w:val="000000" w:themeColor="text1"/>
                <w:sz w:val="28"/>
                <w:szCs w:val="28"/>
              </w:rPr>
            </w:pPr>
            <w:r w:rsidRPr="008C17E6">
              <w:rPr>
                <w:rFonts w:ascii="Times New Roman" w:hAnsi="Times New Roman" w:cs="Times New Roman"/>
                <w:noProof/>
                <w:color w:val="000000" w:themeColor="text1"/>
              </w:rPr>
              <w:drawing>
                <wp:inline distT="0" distB="0" distL="0" distR="0" wp14:anchorId="773D187F" wp14:editId="26E15F97">
                  <wp:extent cx="1579563" cy="1927225"/>
                  <wp:effectExtent l="0" t="0" r="1905" b="0"/>
                  <wp:docPr id="18448" name="Picture 10" descr="http://www.worldwatercouncil.org/fileadmin/world_water_council/documents_old/About_us/Governance/Board/New_photos_2010/soontak_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 name="Picture 10" descr="http://www.worldwatercouncil.org/fileadmin/world_water_council/documents_old/About_us/Governance/Board/New_photos_2010/soontak_le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9563" cy="192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908C5">
              <w:rPr>
                <w:rFonts w:ascii="Times New Roman" w:eastAsia="標楷體" w:hAnsi="Times New Roman" w:cs="Times New Roman"/>
                <w:color w:val="000000" w:themeColor="text1"/>
                <w:sz w:val="28"/>
                <w:szCs w:val="28"/>
              </w:rPr>
              <w:t xml:space="preserve"> </w:t>
            </w:r>
          </w:p>
        </w:tc>
      </w:tr>
      <w:tr w:rsidR="009E37FD" w:rsidRPr="008C17E6" w14:paraId="16054D23" w14:textId="77777777" w:rsidTr="006908C5">
        <w:tc>
          <w:tcPr>
            <w:tcW w:w="4523" w:type="dxa"/>
          </w:tcPr>
          <w:p w14:paraId="69D19F08" w14:textId="77777777" w:rsidR="006908C5" w:rsidRPr="006908C5" w:rsidRDefault="006908C5" w:rsidP="006908C5">
            <w:pPr>
              <w:pStyle w:val="Web"/>
              <w:kinsoku w:val="0"/>
              <w:overflowPunct w:val="0"/>
              <w:adjustRightInd w:val="0"/>
              <w:snapToGrid w:val="0"/>
              <w:spacing w:before="0" w:beforeAutospacing="0" w:after="0" w:afterAutospacing="0"/>
              <w:jc w:val="center"/>
              <w:textAlignment w:val="baseline"/>
              <w:rPr>
                <w:rFonts w:ascii="Times New Roman" w:eastAsiaTheme="minorEastAsia" w:hAnsi="Times New Roman" w:cs="Times New Roman"/>
                <w:bCs/>
                <w:color w:val="000000" w:themeColor="text1"/>
                <w:kern w:val="24"/>
                <w:sz w:val="28"/>
                <w:szCs w:val="28"/>
              </w:rPr>
            </w:pPr>
            <w:r w:rsidRPr="006908C5">
              <w:rPr>
                <w:rFonts w:ascii="Times New Roman" w:eastAsiaTheme="minorEastAsia" w:hAnsi="Times New Roman" w:cs="Times New Roman"/>
                <w:bCs/>
                <w:color w:val="000000" w:themeColor="text1"/>
                <w:kern w:val="24"/>
                <w:sz w:val="28"/>
                <w:szCs w:val="28"/>
              </w:rPr>
              <w:t>Professor Jeong, Sangman,</w:t>
            </w:r>
          </w:p>
          <w:p w14:paraId="7B650AE4" w14:textId="0268917F" w:rsidR="009E37FD" w:rsidRPr="008C17E6" w:rsidRDefault="006908C5" w:rsidP="006908C5">
            <w:pPr>
              <w:pStyle w:val="Web"/>
              <w:kinsoku w:val="0"/>
              <w:overflowPunct w:val="0"/>
              <w:adjustRightInd w:val="0"/>
              <w:snapToGrid w:val="0"/>
              <w:spacing w:before="0" w:beforeAutospacing="0" w:after="0" w:afterAutospacing="0"/>
              <w:jc w:val="center"/>
              <w:textAlignment w:val="baseline"/>
              <w:rPr>
                <w:rFonts w:ascii="Times New Roman" w:hAnsi="Times New Roman" w:cs="Times New Roman"/>
                <w:noProof/>
                <w:color w:val="000000" w:themeColor="text1"/>
              </w:rPr>
            </w:pPr>
            <w:r w:rsidRPr="006908C5">
              <w:rPr>
                <w:rFonts w:ascii="Times New Roman" w:eastAsiaTheme="minorEastAsia" w:hAnsi="Times New Roman" w:cs="Times New Roman"/>
                <w:bCs/>
                <w:color w:val="000000" w:themeColor="text1"/>
                <w:kern w:val="24"/>
                <w:sz w:val="28"/>
                <w:szCs w:val="28"/>
              </w:rPr>
              <w:t>ISC member ,</w:t>
            </w:r>
            <w:r w:rsidRPr="006908C5">
              <w:rPr>
                <w:rFonts w:ascii="Times New Roman" w:eastAsiaTheme="minorEastAsia" w:hAnsi="Times New Roman" w:cs="Times New Roman"/>
                <w:bCs/>
                <w:color w:val="000000" w:themeColor="text1"/>
                <w:kern w:val="24"/>
                <w:sz w:val="28"/>
                <w:szCs w:val="28"/>
              </w:rPr>
              <w:t>可能為</w:t>
            </w:r>
            <w:r w:rsidRPr="006908C5">
              <w:rPr>
                <w:rFonts w:ascii="Times New Roman" w:eastAsiaTheme="minorEastAsia" w:hAnsi="Times New Roman" w:cs="Times New Roman"/>
                <w:bCs/>
                <w:color w:val="000000" w:themeColor="text1"/>
                <w:kern w:val="24"/>
                <w:sz w:val="28"/>
                <w:szCs w:val="28"/>
              </w:rPr>
              <w:t>S&amp;C</w:t>
            </w:r>
            <w:r w:rsidRPr="006908C5">
              <w:rPr>
                <w:rFonts w:ascii="Times New Roman" w:eastAsiaTheme="minorEastAsia" w:hAnsi="Times New Roman" w:cs="Times New Roman"/>
                <w:bCs/>
                <w:color w:val="000000" w:themeColor="text1"/>
                <w:kern w:val="24"/>
                <w:sz w:val="28"/>
                <w:szCs w:val="28"/>
              </w:rPr>
              <w:t>負責人</w:t>
            </w:r>
          </w:p>
        </w:tc>
        <w:tc>
          <w:tcPr>
            <w:tcW w:w="4523" w:type="dxa"/>
          </w:tcPr>
          <w:p w14:paraId="6E5FB7AC" w14:textId="77777777" w:rsidR="009E37FD" w:rsidRPr="006908C5" w:rsidRDefault="009E37FD" w:rsidP="006908C5">
            <w:pPr>
              <w:pStyle w:val="Web"/>
              <w:kinsoku w:val="0"/>
              <w:overflowPunct w:val="0"/>
              <w:spacing w:before="0" w:beforeAutospacing="0" w:after="0" w:afterAutospacing="0"/>
              <w:jc w:val="center"/>
              <w:textAlignment w:val="baseline"/>
              <w:rPr>
                <w:rFonts w:ascii="Times New Roman" w:hAnsi="Times New Roman" w:cs="Times New Roman"/>
                <w:color w:val="000000" w:themeColor="text1"/>
                <w:sz w:val="28"/>
                <w:szCs w:val="28"/>
              </w:rPr>
            </w:pPr>
            <w:r w:rsidRPr="006908C5">
              <w:rPr>
                <w:rFonts w:ascii="Times New Roman" w:eastAsiaTheme="minorEastAsia" w:hAnsi="Times New Roman" w:cs="Times New Roman"/>
                <w:bCs/>
                <w:color w:val="000000" w:themeColor="text1"/>
                <w:kern w:val="24"/>
                <w:sz w:val="28"/>
                <w:szCs w:val="28"/>
              </w:rPr>
              <w:t>Soontak LEE</w:t>
            </w:r>
          </w:p>
          <w:p w14:paraId="69164295" w14:textId="77777777" w:rsidR="009E37FD" w:rsidRPr="006908C5" w:rsidRDefault="009E37FD" w:rsidP="006908C5">
            <w:pPr>
              <w:pStyle w:val="Web"/>
              <w:kinsoku w:val="0"/>
              <w:overflowPunct w:val="0"/>
              <w:spacing w:before="0" w:beforeAutospacing="0" w:after="0" w:afterAutospacing="0"/>
              <w:jc w:val="center"/>
              <w:textAlignment w:val="baseline"/>
              <w:rPr>
                <w:rFonts w:ascii="Times New Roman" w:eastAsiaTheme="minorEastAsia" w:hAnsi="Times New Roman" w:cs="Times New Roman"/>
                <w:bCs/>
                <w:color w:val="000000" w:themeColor="text1"/>
                <w:kern w:val="24"/>
                <w:sz w:val="28"/>
                <w:szCs w:val="28"/>
              </w:rPr>
            </w:pPr>
            <w:r w:rsidRPr="006908C5">
              <w:rPr>
                <w:rFonts w:ascii="Times New Roman" w:eastAsiaTheme="minorEastAsia" w:hAnsi="Times New Roman" w:cs="Times New Roman"/>
                <w:bCs/>
                <w:color w:val="000000" w:themeColor="text1"/>
                <w:kern w:val="24"/>
                <w:sz w:val="28"/>
                <w:szCs w:val="28"/>
              </w:rPr>
              <w:t>ISC Co-Chair</w:t>
            </w:r>
          </w:p>
        </w:tc>
      </w:tr>
      <w:tr w:rsidR="009E37FD" w:rsidRPr="008C17E6" w14:paraId="403FFF30" w14:textId="77777777" w:rsidTr="006908C5">
        <w:tc>
          <w:tcPr>
            <w:tcW w:w="4523" w:type="dxa"/>
            <w:vAlign w:val="center"/>
          </w:tcPr>
          <w:p w14:paraId="646CE69E" w14:textId="77777777" w:rsidR="009E37FD" w:rsidRPr="008C17E6" w:rsidRDefault="009E37FD" w:rsidP="006908C5">
            <w:pPr>
              <w:jc w:val="center"/>
              <w:rPr>
                <w:rFonts w:ascii="Times New Roman" w:hAnsi="Times New Roman" w:cs="Times New Roman"/>
                <w:noProof/>
                <w:color w:val="000000" w:themeColor="text1"/>
                <w:szCs w:val="24"/>
              </w:rPr>
            </w:pPr>
            <w:r w:rsidRPr="008C17E6">
              <w:rPr>
                <w:rFonts w:ascii="Times New Roman" w:hAnsi="Times New Roman" w:cs="Times New Roman"/>
                <w:noProof/>
                <w:color w:val="000000" w:themeColor="text1"/>
                <w:szCs w:val="24"/>
              </w:rPr>
              <w:lastRenderedPageBreak/>
              <w:drawing>
                <wp:inline distT="0" distB="0" distL="0" distR="0" wp14:anchorId="2DB0D214" wp14:editId="2ED8B40B">
                  <wp:extent cx="1582738" cy="1889125"/>
                  <wp:effectExtent l="0" t="0" r="0" b="0"/>
                  <wp:docPr id="18443" name="Picture 8" descr="http://www.irtces.org/zt/3ChinaUS_Workshop/report/parallel%20meeting/session%202/DSC0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 name="Picture 8" descr="http://www.irtces.org/zt/3ChinaUS_Workshop/report/parallel%20meeting/session%202/DSC019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2738" cy="188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523" w:type="dxa"/>
            <w:vAlign w:val="center"/>
          </w:tcPr>
          <w:p w14:paraId="40C42804" w14:textId="1EFD420A" w:rsidR="009E37FD" w:rsidRPr="006908C5" w:rsidRDefault="006908C5" w:rsidP="006908C5">
            <w:pPr>
              <w:pStyle w:val="Web"/>
              <w:kinsoku w:val="0"/>
              <w:overflowPunct w:val="0"/>
              <w:spacing w:before="0" w:beforeAutospacing="0" w:after="0" w:afterAutospacing="0"/>
              <w:jc w:val="center"/>
              <w:textAlignment w:val="baseline"/>
              <w:rPr>
                <w:rFonts w:ascii="Times New Roman" w:eastAsiaTheme="minorEastAsia" w:hAnsi="Times New Roman" w:cs="Times New Roman"/>
                <w:bCs/>
                <w:color w:val="000000" w:themeColor="text1"/>
                <w:kern w:val="24"/>
                <w:sz w:val="28"/>
                <w:szCs w:val="28"/>
              </w:rPr>
            </w:pPr>
            <w:r w:rsidRPr="008C17E6">
              <w:rPr>
                <w:rFonts w:ascii="Times New Roman" w:hAnsi="Times New Roman" w:cs="Times New Roman"/>
                <w:noProof/>
                <w:color w:val="000000" w:themeColor="text1"/>
              </w:rPr>
              <w:drawing>
                <wp:inline distT="0" distB="0" distL="0" distR="0" wp14:anchorId="4C7DC4A2" wp14:editId="4A7FE0D6">
                  <wp:extent cx="1601787" cy="1562100"/>
                  <wp:effectExtent l="0" t="0" r="0" b="0"/>
                  <wp:docPr id="17410" name="Picture 11" descr="http://sanscontact.files.wordpress.com/2010/06/guy-fradin-agence-de-leau-seine-norman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11" descr="http://sanscontact.files.wordpress.com/2010/06/guy-fradin-agence-de-leau-seine-normandie.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01787"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9E37FD" w:rsidRPr="008C17E6" w14:paraId="423A42FD" w14:textId="77777777" w:rsidTr="006908C5">
        <w:tc>
          <w:tcPr>
            <w:tcW w:w="4523" w:type="dxa"/>
          </w:tcPr>
          <w:p w14:paraId="6213775E" w14:textId="77777777" w:rsidR="006908C5" w:rsidRPr="006908C5" w:rsidRDefault="006908C5" w:rsidP="006908C5">
            <w:pPr>
              <w:pStyle w:val="Web"/>
              <w:kinsoku w:val="0"/>
              <w:overflowPunct w:val="0"/>
              <w:spacing w:before="0" w:beforeAutospacing="0" w:after="0" w:afterAutospacing="0"/>
              <w:jc w:val="center"/>
              <w:textAlignment w:val="baseline"/>
              <w:rPr>
                <w:rFonts w:ascii="Times New Roman" w:hAnsi="Times New Roman" w:cs="Times New Roman"/>
                <w:color w:val="000000" w:themeColor="text1"/>
                <w:sz w:val="28"/>
                <w:szCs w:val="28"/>
              </w:rPr>
            </w:pPr>
            <w:r w:rsidRPr="006908C5">
              <w:rPr>
                <w:rFonts w:ascii="Times New Roman" w:eastAsiaTheme="minorEastAsia" w:hAnsi="Times New Roman" w:cs="Times New Roman"/>
                <w:bCs/>
                <w:color w:val="000000" w:themeColor="text1"/>
                <w:kern w:val="24"/>
                <w:sz w:val="28"/>
                <w:szCs w:val="28"/>
              </w:rPr>
              <w:t>Hyoseop Woo</w:t>
            </w:r>
          </w:p>
          <w:p w14:paraId="722DB731" w14:textId="1FD73AF3" w:rsidR="009E37FD" w:rsidRPr="008C17E6" w:rsidRDefault="006908C5" w:rsidP="006908C5">
            <w:pPr>
              <w:jc w:val="center"/>
              <w:rPr>
                <w:rFonts w:ascii="Times New Roman" w:eastAsia="標楷體" w:hAnsi="Times New Roman" w:cs="Times New Roman"/>
                <w:color w:val="000000" w:themeColor="text1"/>
                <w:szCs w:val="24"/>
              </w:rPr>
            </w:pPr>
            <w:r w:rsidRPr="006908C5">
              <w:rPr>
                <w:rFonts w:ascii="Times New Roman" w:hAnsi="Times New Roman" w:cs="Times New Roman"/>
                <w:bCs/>
                <w:color w:val="000000" w:themeColor="text1"/>
                <w:kern w:val="24"/>
                <w:sz w:val="28"/>
                <w:szCs w:val="28"/>
              </w:rPr>
              <w:t>ISC member</w:t>
            </w:r>
          </w:p>
        </w:tc>
        <w:tc>
          <w:tcPr>
            <w:tcW w:w="4523" w:type="dxa"/>
          </w:tcPr>
          <w:p w14:paraId="5ED9BC13" w14:textId="77777777" w:rsidR="009E37FD" w:rsidRPr="006908C5" w:rsidRDefault="009E37FD" w:rsidP="006908C5">
            <w:pPr>
              <w:pStyle w:val="Web"/>
              <w:kinsoku w:val="0"/>
              <w:overflowPunct w:val="0"/>
              <w:spacing w:before="0" w:beforeAutospacing="0" w:after="0" w:afterAutospacing="0"/>
              <w:jc w:val="center"/>
              <w:textAlignment w:val="baseline"/>
              <w:rPr>
                <w:rFonts w:ascii="Times New Roman" w:hAnsi="Times New Roman" w:cs="Times New Roman"/>
                <w:color w:val="000000" w:themeColor="text1"/>
                <w:sz w:val="28"/>
                <w:szCs w:val="28"/>
              </w:rPr>
            </w:pPr>
            <w:r w:rsidRPr="006908C5">
              <w:rPr>
                <w:rFonts w:ascii="Times New Roman" w:eastAsiaTheme="minorEastAsia" w:hAnsi="Times New Roman" w:cs="Times New Roman"/>
                <w:bCs/>
                <w:color w:val="000000" w:themeColor="text1"/>
                <w:kern w:val="24"/>
                <w:sz w:val="28"/>
                <w:szCs w:val="28"/>
              </w:rPr>
              <w:t>PGuy Fradin</w:t>
            </w:r>
          </w:p>
          <w:p w14:paraId="621106AF" w14:textId="77777777" w:rsidR="009E37FD" w:rsidRPr="006908C5" w:rsidRDefault="009E37FD" w:rsidP="006908C5">
            <w:pPr>
              <w:jc w:val="center"/>
              <w:rPr>
                <w:rFonts w:ascii="Times New Roman" w:eastAsia="標楷體" w:hAnsi="Times New Roman" w:cs="Times New Roman"/>
                <w:color w:val="000000" w:themeColor="text1"/>
                <w:sz w:val="28"/>
                <w:szCs w:val="28"/>
              </w:rPr>
            </w:pPr>
            <w:r w:rsidRPr="006908C5">
              <w:rPr>
                <w:rFonts w:ascii="Times New Roman" w:eastAsia="標楷體" w:hAnsi="Times New Roman" w:cs="Times New Roman"/>
                <w:color w:val="000000" w:themeColor="text1"/>
                <w:sz w:val="28"/>
                <w:szCs w:val="28"/>
              </w:rPr>
              <w:t>ISC member</w:t>
            </w:r>
          </w:p>
        </w:tc>
      </w:tr>
      <w:tr w:rsidR="009E37FD" w:rsidRPr="008C17E6" w14:paraId="7FA706FB" w14:textId="77777777" w:rsidTr="006908C5">
        <w:tc>
          <w:tcPr>
            <w:tcW w:w="4523" w:type="dxa"/>
            <w:vAlign w:val="center"/>
          </w:tcPr>
          <w:p w14:paraId="5028AE77" w14:textId="77777777" w:rsidR="009E37FD" w:rsidRPr="008C17E6" w:rsidRDefault="009E37FD" w:rsidP="006908C5">
            <w:pPr>
              <w:jc w:val="center"/>
              <w:rPr>
                <w:rFonts w:ascii="Times New Roman" w:eastAsia="標楷體" w:hAnsi="Times New Roman" w:cs="Times New Roman"/>
                <w:color w:val="000000" w:themeColor="text1"/>
                <w:szCs w:val="24"/>
              </w:rPr>
            </w:pPr>
            <w:r w:rsidRPr="008C17E6">
              <w:rPr>
                <w:rFonts w:ascii="Times New Roman" w:hAnsi="Times New Roman" w:cs="Times New Roman"/>
                <w:noProof/>
                <w:color w:val="000000" w:themeColor="text1"/>
                <w:szCs w:val="24"/>
              </w:rPr>
              <w:drawing>
                <wp:inline distT="0" distB="0" distL="0" distR="0" wp14:anchorId="3B698CD3" wp14:editId="4328B370">
                  <wp:extent cx="1743075" cy="1798637"/>
                  <wp:effectExtent l="0" t="0" r="0" b="0"/>
                  <wp:docPr id="18434" name="Picture 2" descr="http://t2.gstatic.com/images?q=tbn:ANd9GcQ19GYvFUAl1O7Z7bCYyQ8ZHVsFD24544P5vjRRxkemrXBQUk7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http://t2.gstatic.com/images?q=tbn:ANd9GcQ19GYvFUAl1O7Z7bCYyQ8ZHVsFD24544P5vjRRxkemrXBQUk7PsA"/>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743075" cy="1798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523" w:type="dxa"/>
            <w:vAlign w:val="center"/>
          </w:tcPr>
          <w:p w14:paraId="4C0BE6EE" w14:textId="4D313BC9" w:rsidR="009E37FD" w:rsidRPr="006908C5" w:rsidRDefault="006908C5" w:rsidP="006908C5">
            <w:pPr>
              <w:pStyle w:val="Web"/>
              <w:kinsoku w:val="0"/>
              <w:overflowPunct w:val="0"/>
              <w:spacing w:before="0" w:beforeAutospacing="0" w:after="0" w:afterAutospacing="0"/>
              <w:jc w:val="center"/>
              <w:textAlignment w:val="baseline"/>
              <w:rPr>
                <w:rFonts w:ascii="Times New Roman" w:eastAsia="標楷體" w:hAnsi="Times New Roman" w:cs="Times New Roman"/>
                <w:color w:val="000000" w:themeColor="text1"/>
                <w:sz w:val="28"/>
                <w:szCs w:val="28"/>
              </w:rPr>
            </w:pPr>
            <w:r w:rsidRPr="008C17E6">
              <w:rPr>
                <w:rFonts w:ascii="Times New Roman" w:eastAsia="標楷體" w:hAnsi="Times New Roman" w:cs="Times New Roman"/>
                <w:noProof/>
                <w:color w:val="000000" w:themeColor="text1"/>
              </w:rPr>
              <w:drawing>
                <wp:inline distT="0" distB="0" distL="0" distR="0" wp14:anchorId="2A8B366F" wp14:editId="0B78A82E">
                  <wp:extent cx="1743740" cy="2062716"/>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b="11359"/>
                          <a:stretch/>
                        </pic:blipFill>
                        <pic:spPr bwMode="auto">
                          <a:xfrm>
                            <a:off x="0" y="0"/>
                            <a:ext cx="1743602" cy="2062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37FD" w:rsidRPr="008C17E6" w14:paraId="3D9E9BBC" w14:textId="77777777" w:rsidTr="006908C5">
        <w:tc>
          <w:tcPr>
            <w:tcW w:w="4523" w:type="dxa"/>
          </w:tcPr>
          <w:p w14:paraId="6A1AC128" w14:textId="77777777" w:rsidR="006908C5" w:rsidRPr="006908C5" w:rsidRDefault="006908C5" w:rsidP="006908C5">
            <w:pPr>
              <w:pStyle w:val="Web"/>
              <w:kinsoku w:val="0"/>
              <w:overflowPunct w:val="0"/>
              <w:adjustRightInd w:val="0"/>
              <w:snapToGrid w:val="0"/>
              <w:spacing w:before="0" w:beforeAutospacing="0" w:after="0" w:afterAutospacing="0"/>
              <w:jc w:val="center"/>
              <w:textAlignment w:val="baseline"/>
              <w:rPr>
                <w:rFonts w:ascii="Times New Roman" w:hAnsi="Times New Roman" w:cs="Times New Roman"/>
                <w:color w:val="000000" w:themeColor="text1"/>
                <w:sz w:val="28"/>
                <w:szCs w:val="28"/>
              </w:rPr>
            </w:pPr>
            <w:r w:rsidRPr="006908C5">
              <w:rPr>
                <w:rFonts w:ascii="Times New Roman" w:eastAsiaTheme="minorEastAsia" w:hAnsi="Times New Roman" w:cs="Times New Roman"/>
                <w:bCs/>
                <w:color w:val="000000" w:themeColor="text1"/>
                <w:kern w:val="24"/>
                <w:sz w:val="28"/>
                <w:szCs w:val="28"/>
              </w:rPr>
              <w:t>Dogan Altinbilek</w:t>
            </w:r>
          </w:p>
          <w:p w14:paraId="45C3D92C" w14:textId="1F71009D" w:rsidR="009E37FD" w:rsidRPr="008C17E6" w:rsidRDefault="006908C5" w:rsidP="006908C5">
            <w:pPr>
              <w:adjustRightInd w:val="0"/>
              <w:snapToGrid w:val="0"/>
              <w:jc w:val="center"/>
              <w:rPr>
                <w:rFonts w:ascii="Times New Roman" w:eastAsia="標楷體" w:hAnsi="Times New Roman" w:cs="Times New Roman"/>
                <w:color w:val="000000" w:themeColor="text1"/>
                <w:szCs w:val="24"/>
              </w:rPr>
            </w:pPr>
            <w:r w:rsidRPr="006908C5">
              <w:rPr>
                <w:rFonts w:ascii="Times New Roman" w:eastAsia="標楷體" w:hAnsi="Times New Roman" w:cs="Times New Roman"/>
                <w:color w:val="000000" w:themeColor="text1"/>
                <w:sz w:val="28"/>
                <w:szCs w:val="28"/>
              </w:rPr>
              <w:t>ISC member</w:t>
            </w:r>
          </w:p>
        </w:tc>
        <w:tc>
          <w:tcPr>
            <w:tcW w:w="4523" w:type="dxa"/>
          </w:tcPr>
          <w:p w14:paraId="056F4EEB" w14:textId="77777777" w:rsidR="009E37FD" w:rsidRPr="006908C5" w:rsidRDefault="009E37FD" w:rsidP="006908C5">
            <w:pPr>
              <w:adjustRightInd w:val="0"/>
              <w:snapToGrid w:val="0"/>
              <w:jc w:val="center"/>
              <w:rPr>
                <w:rFonts w:ascii="Times New Roman" w:eastAsia="標楷體" w:hAnsi="Times New Roman" w:cs="Times New Roman"/>
                <w:color w:val="000000" w:themeColor="text1"/>
                <w:sz w:val="28"/>
                <w:szCs w:val="28"/>
              </w:rPr>
            </w:pPr>
            <w:r w:rsidRPr="006908C5">
              <w:rPr>
                <w:rFonts w:ascii="Times New Roman" w:eastAsia="標楷體" w:hAnsi="Times New Roman" w:cs="Times New Roman"/>
                <w:color w:val="000000" w:themeColor="text1"/>
                <w:sz w:val="28"/>
                <w:szCs w:val="28"/>
              </w:rPr>
              <w:t xml:space="preserve">Maurice Neo </w:t>
            </w:r>
            <w:r w:rsidRPr="006908C5">
              <w:rPr>
                <w:rFonts w:ascii="Times New Roman" w:eastAsia="標楷體" w:hAnsi="Times New Roman" w:cs="Times New Roman"/>
                <w:color w:val="000000" w:themeColor="text1"/>
                <w:sz w:val="28"/>
                <w:szCs w:val="28"/>
              </w:rPr>
              <w:t>梁俊輝</w:t>
            </w:r>
          </w:p>
          <w:p w14:paraId="1A33505C" w14:textId="77777777" w:rsidR="009E37FD" w:rsidRPr="008C17E6" w:rsidRDefault="009E37FD" w:rsidP="006908C5">
            <w:pPr>
              <w:adjustRightInd w:val="0"/>
              <w:snapToGrid w:val="0"/>
              <w:jc w:val="center"/>
              <w:rPr>
                <w:rFonts w:ascii="Times New Roman" w:eastAsia="標楷體" w:hAnsi="Times New Roman" w:cs="Times New Roman"/>
                <w:color w:val="000000" w:themeColor="text1"/>
                <w:szCs w:val="24"/>
              </w:rPr>
            </w:pPr>
            <w:r w:rsidRPr="006908C5">
              <w:rPr>
                <w:rFonts w:ascii="Times New Roman" w:eastAsia="標楷體" w:hAnsi="Times New Roman" w:cs="Times New Roman"/>
                <w:color w:val="000000" w:themeColor="text1"/>
                <w:sz w:val="28"/>
                <w:szCs w:val="28"/>
              </w:rPr>
              <w:t>Director of Industry Development Department</w:t>
            </w:r>
          </w:p>
        </w:tc>
      </w:tr>
    </w:tbl>
    <w:p w14:paraId="08C94BA0" w14:textId="77777777" w:rsidR="009E37FD" w:rsidRPr="000E7F2F" w:rsidRDefault="009E37FD" w:rsidP="009E37FD">
      <w:pPr>
        <w:rPr>
          <w:rFonts w:ascii="Times New Roman" w:eastAsia="標楷體" w:hAnsi="Times New Roman" w:cs="Times New Roman"/>
          <w:sz w:val="28"/>
          <w:szCs w:val="28"/>
        </w:rPr>
      </w:pPr>
    </w:p>
    <w:p w14:paraId="54D95F2B" w14:textId="235DF29A" w:rsidR="00136080" w:rsidRDefault="00136080" w:rsidP="00465F90">
      <w:pPr>
        <w:rPr>
          <w:rFonts w:ascii="Times New Roman" w:eastAsia="標楷體" w:hAnsi="Times New Roman" w:cs="Times New Roman"/>
          <w:sz w:val="28"/>
          <w:szCs w:val="28"/>
        </w:rPr>
      </w:pPr>
    </w:p>
    <w:sectPr w:rsidR="00136080" w:rsidSect="0077133F">
      <w:pgSz w:w="11906" w:h="16838"/>
      <w:pgMar w:top="1440" w:right="1800" w:bottom="1440"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61470" w14:textId="77777777" w:rsidR="00611607" w:rsidRDefault="00611607" w:rsidP="00B55191">
      <w:r>
        <w:separator/>
      </w:r>
    </w:p>
  </w:endnote>
  <w:endnote w:type="continuationSeparator" w:id="0">
    <w:p w14:paraId="0CF9195B" w14:textId="77777777" w:rsidR="00611607" w:rsidRDefault="00611607" w:rsidP="00B55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楷書體W5">
    <w:altName w:val="Arial Unicode MS"/>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LiSungLight">
    <w:altName w:val="華康新特黑體(P)"/>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B73D2" w14:textId="6C0869FA" w:rsidR="006908C5" w:rsidRDefault="006908C5" w:rsidP="00341F4D">
    <w:pPr>
      <w:pStyle w:val="af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720356443"/>
      <w:docPartObj>
        <w:docPartGallery w:val="Page Numbers (Bottom of Page)"/>
        <w:docPartUnique/>
      </w:docPartObj>
    </w:sdtPr>
    <w:sdtEndPr/>
    <w:sdtContent>
      <w:p w14:paraId="46F50DDB" w14:textId="77777777" w:rsidR="006908C5" w:rsidRPr="00341F4D" w:rsidRDefault="006908C5" w:rsidP="00341F4D">
        <w:pPr>
          <w:pStyle w:val="af1"/>
          <w:jc w:val="center"/>
          <w:rPr>
            <w:rFonts w:ascii="Times New Roman" w:hAnsi="Times New Roman" w:cs="Times New Roman"/>
          </w:rPr>
        </w:pPr>
        <w:r w:rsidRPr="00341F4D">
          <w:rPr>
            <w:rFonts w:ascii="Times New Roman" w:hAnsi="Times New Roman" w:cs="Times New Roman"/>
          </w:rPr>
          <w:fldChar w:fldCharType="begin"/>
        </w:r>
        <w:r w:rsidRPr="00341F4D">
          <w:rPr>
            <w:rFonts w:ascii="Times New Roman" w:hAnsi="Times New Roman" w:cs="Times New Roman"/>
          </w:rPr>
          <w:instrText>PAGE   \* MERGEFORMAT</w:instrText>
        </w:r>
        <w:r w:rsidRPr="00341F4D">
          <w:rPr>
            <w:rFonts w:ascii="Times New Roman" w:hAnsi="Times New Roman" w:cs="Times New Roman"/>
          </w:rPr>
          <w:fldChar w:fldCharType="separate"/>
        </w:r>
        <w:r w:rsidR="000D083B" w:rsidRPr="000D083B">
          <w:rPr>
            <w:rFonts w:ascii="Times New Roman" w:hAnsi="Times New Roman" w:cs="Times New Roman"/>
            <w:noProof/>
            <w:lang w:val="zh-TW"/>
          </w:rPr>
          <w:t>I</w:t>
        </w:r>
        <w:r w:rsidRPr="00341F4D">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097900078"/>
      <w:docPartObj>
        <w:docPartGallery w:val="Page Numbers (Bottom of Page)"/>
        <w:docPartUnique/>
      </w:docPartObj>
    </w:sdtPr>
    <w:sdtEndPr/>
    <w:sdtContent>
      <w:p w14:paraId="4A77A8EF" w14:textId="6B98C1F2" w:rsidR="006908C5" w:rsidRPr="00341F4D" w:rsidRDefault="006908C5" w:rsidP="00341F4D">
        <w:pPr>
          <w:pStyle w:val="af1"/>
          <w:jc w:val="center"/>
          <w:rPr>
            <w:rFonts w:ascii="Times New Roman" w:hAnsi="Times New Roman" w:cs="Times New Roman"/>
          </w:rPr>
        </w:pPr>
        <w:r w:rsidRPr="00341F4D">
          <w:rPr>
            <w:rFonts w:ascii="Times New Roman" w:hAnsi="Times New Roman" w:cs="Times New Roman"/>
          </w:rPr>
          <w:fldChar w:fldCharType="begin"/>
        </w:r>
        <w:r w:rsidRPr="00341F4D">
          <w:rPr>
            <w:rFonts w:ascii="Times New Roman" w:hAnsi="Times New Roman" w:cs="Times New Roman"/>
          </w:rPr>
          <w:instrText>PAGE   \* MERGEFORMAT</w:instrText>
        </w:r>
        <w:r w:rsidRPr="00341F4D">
          <w:rPr>
            <w:rFonts w:ascii="Times New Roman" w:hAnsi="Times New Roman" w:cs="Times New Roman"/>
          </w:rPr>
          <w:fldChar w:fldCharType="separate"/>
        </w:r>
        <w:r w:rsidR="000D083B" w:rsidRPr="000D083B">
          <w:rPr>
            <w:rFonts w:ascii="Times New Roman" w:hAnsi="Times New Roman" w:cs="Times New Roman"/>
            <w:noProof/>
            <w:lang w:val="zh-TW"/>
          </w:rPr>
          <w:t>32</w:t>
        </w:r>
        <w:r w:rsidRPr="00341F4D">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912CA" w14:textId="77777777" w:rsidR="00611607" w:rsidRDefault="00611607" w:rsidP="00B55191">
      <w:r>
        <w:separator/>
      </w:r>
    </w:p>
  </w:footnote>
  <w:footnote w:type="continuationSeparator" w:id="0">
    <w:p w14:paraId="1DDE155B" w14:textId="77777777" w:rsidR="00611607" w:rsidRDefault="00611607" w:rsidP="00B551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96A3D"/>
    <w:multiLevelType w:val="multilevel"/>
    <w:tmpl w:val="EEE2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0EB0B19"/>
    <w:multiLevelType w:val="hybridMultilevel"/>
    <w:tmpl w:val="E5546550"/>
    <w:lvl w:ilvl="0" w:tplc="827A0C24">
      <w:start w:val="1"/>
      <w:numFmt w:val="bullet"/>
      <w:lvlText w:val="•"/>
      <w:lvlJc w:val="left"/>
      <w:pPr>
        <w:ind w:left="1380" w:hanging="480"/>
      </w:pPr>
      <w:rPr>
        <w:rFonts w:ascii="Arial" w:hAnsi="Arial" w:hint="default"/>
      </w:rPr>
    </w:lvl>
    <w:lvl w:ilvl="1" w:tplc="04090003" w:tentative="1">
      <w:start w:val="1"/>
      <w:numFmt w:val="bullet"/>
      <w:lvlText w:val=""/>
      <w:lvlJc w:val="left"/>
      <w:pPr>
        <w:ind w:left="1860" w:hanging="480"/>
      </w:pPr>
      <w:rPr>
        <w:rFonts w:ascii="Wingdings" w:hAnsi="Wingdings" w:hint="default"/>
      </w:rPr>
    </w:lvl>
    <w:lvl w:ilvl="2" w:tplc="04090005" w:tentative="1">
      <w:start w:val="1"/>
      <w:numFmt w:val="bullet"/>
      <w:lvlText w:val=""/>
      <w:lvlJc w:val="left"/>
      <w:pPr>
        <w:ind w:left="2340" w:hanging="480"/>
      </w:pPr>
      <w:rPr>
        <w:rFonts w:ascii="Wingdings" w:hAnsi="Wingdings" w:hint="default"/>
      </w:rPr>
    </w:lvl>
    <w:lvl w:ilvl="3" w:tplc="04090001" w:tentative="1">
      <w:start w:val="1"/>
      <w:numFmt w:val="bullet"/>
      <w:lvlText w:val=""/>
      <w:lvlJc w:val="left"/>
      <w:pPr>
        <w:ind w:left="2820" w:hanging="480"/>
      </w:pPr>
      <w:rPr>
        <w:rFonts w:ascii="Wingdings" w:hAnsi="Wingdings" w:hint="default"/>
      </w:rPr>
    </w:lvl>
    <w:lvl w:ilvl="4" w:tplc="04090003" w:tentative="1">
      <w:start w:val="1"/>
      <w:numFmt w:val="bullet"/>
      <w:lvlText w:val=""/>
      <w:lvlJc w:val="left"/>
      <w:pPr>
        <w:ind w:left="3300" w:hanging="480"/>
      </w:pPr>
      <w:rPr>
        <w:rFonts w:ascii="Wingdings" w:hAnsi="Wingdings" w:hint="default"/>
      </w:rPr>
    </w:lvl>
    <w:lvl w:ilvl="5" w:tplc="04090005" w:tentative="1">
      <w:start w:val="1"/>
      <w:numFmt w:val="bullet"/>
      <w:lvlText w:val=""/>
      <w:lvlJc w:val="left"/>
      <w:pPr>
        <w:ind w:left="3780" w:hanging="480"/>
      </w:pPr>
      <w:rPr>
        <w:rFonts w:ascii="Wingdings" w:hAnsi="Wingdings" w:hint="default"/>
      </w:rPr>
    </w:lvl>
    <w:lvl w:ilvl="6" w:tplc="04090001" w:tentative="1">
      <w:start w:val="1"/>
      <w:numFmt w:val="bullet"/>
      <w:lvlText w:val=""/>
      <w:lvlJc w:val="left"/>
      <w:pPr>
        <w:ind w:left="4260" w:hanging="480"/>
      </w:pPr>
      <w:rPr>
        <w:rFonts w:ascii="Wingdings" w:hAnsi="Wingdings" w:hint="default"/>
      </w:rPr>
    </w:lvl>
    <w:lvl w:ilvl="7" w:tplc="04090003" w:tentative="1">
      <w:start w:val="1"/>
      <w:numFmt w:val="bullet"/>
      <w:lvlText w:val=""/>
      <w:lvlJc w:val="left"/>
      <w:pPr>
        <w:ind w:left="4740" w:hanging="480"/>
      </w:pPr>
      <w:rPr>
        <w:rFonts w:ascii="Wingdings" w:hAnsi="Wingdings" w:hint="default"/>
      </w:rPr>
    </w:lvl>
    <w:lvl w:ilvl="8" w:tplc="04090005" w:tentative="1">
      <w:start w:val="1"/>
      <w:numFmt w:val="bullet"/>
      <w:lvlText w:val=""/>
      <w:lvlJc w:val="left"/>
      <w:pPr>
        <w:ind w:left="5220" w:hanging="480"/>
      </w:pPr>
      <w:rPr>
        <w:rFonts w:ascii="Wingdings" w:hAnsi="Wingdings" w:hint="default"/>
      </w:rPr>
    </w:lvl>
  </w:abstractNum>
  <w:abstractNum w:abstractNumId="2">
    <w:nsid w:val="24337323"/>
    <w:multiLevelType w:val="hybridMultilevel"/>
    <w:tmpl w:val="B48E51A0"/>
    <w:lvl w:ilvl="0" w:tplc="827A0C24">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27FD3ED3"/>
    <w:multiLevelType w:val="hybridMultilevel"/>
    <w:tmpl w:val="02E8BC76"/>
    <w:lvl w:ilvl="0" w:tplc="6EB8E8B8">
      <w:start w:val="1"/>
      <w:numFmt w:val="decimal"/>
      <w:pStyle w:val="2"/>
      <w:lvlText w:val="%1."/>
      <w:lvlJc w:val="left"/>
      <w:pPr>
        <w:tabs>
          <w:tab w:val="num" w:pos="1778"/>
        </w:tabs>
        <w:ind w:left="1778" w:hanging="360"/>
      </w:pPr>
      <w:rPr>
        <w:rFonts w:hint="eastAsia"/>
      </w:rPr>
    </w:lvl>
    <w:lvl w:ilvl="1" w:tplc="1E7AB5BE">
      <w:start w:val="1"/>
      <w:numFmt w:val="decimal"/>
      <w:lvlText w:val="%2."/>
      <w:lvlJc w:val="left"/>
      <w:pPr>
        <w:tabs>
          <w:tab w:val="num" w:pos="1973"/>
        </w:tabs>
        <w:ind w:left="1973" w:hanging="360"/>
      </w:pPr>
      <w:rPr>
        <w:rFonts w:hint="eastAsia"/>
      </w:rPr>
    </w:lvl>
    <w:lvl w:ilvl="2" w:tplc="0409001B" w:tentative="1">
      <w:start w:val="1"/>
      <w:numFmt w:val="lowerRoman"/>
      <w:lvlText w:val="%3."/>
      <w:lvlJc w:val="right"/>
      <w:pPr>
        <w:tabs>
          <w:tab w:val="num" w:pos="2573"/>
        </w:tabs>
        <w:ind w:left="2573" w:hanging="480"/>
      </w:pPr>
    </w:lvl>
    <w:lvl w:ilvl="3" w:tplc="0409000F" w:tentative="1">
      <w:start w:val="1"/>
      <w:numFmt w:val="decimal"/>
      <w:lvlText w:val="%4."/>
      <w:lvlJc w:val="left"/>
      <w:pPr>
        <w:tabs>
          <w:tab w:val="num" w:pos="3053"/>
        </w:tabs>
        <w:ind w:left="3053" w:hanging="480"/>
      </w:pPr>
    </w:lvl>
    <w:lvl w:ilvl="4" w:tplc="04090019" w:tentative="1">
      <w:start w:val="1"/>
      <w:numFmt w:val="ideographTraditional"/>
      <w:lvlText w:val="%5、"/>
      <w:lvlJc w:val="left"/>
      <w:pPr>
        <w:tabs>
          <w:tab w:val="num" w:pos="3533"/>
        </w:tabs>
        <w:ind w:left="3533" w:hanging="480"/>
      </w:pPr>
    </w:lvl>
    <w:lvl w:ilvl="5" w:tplc="0409001B" w:tentative="1">
      <w:start w:val="1"/>
      <w:numFmt w:val="lowerRoman"/>
      <w:lvlText w:val="%6."/>
      <w:lvlJc w:val="right"/>
      <w:pPr>
        <w:tabs>
          <w:tab w:val="num" w:pos="4013"/>
        </w:tabs>
        <w:ind w:left="4013" w:hanging="480"/>
      </w:pPr>
    </w:lvl>
    <w:lvl w:ilvl="6" w:tplc="0409000F" w:tentative="1">
      <w:start w:val="1"/>
      <w:numFmt w:val="decimal"/>
      <w:lvlText w:val="%7."/>
      <w:lvlJc w:val="left"/>
      <w:pPr>
        <w:tabs>
          <w:tab w:val="num" w:pos="4493"/>
        </w:tabs>
        <w:ind w:left="4493" w:hanging="480"/>
      </w:pPr>
    </w:lvl>
    <w:lvl w:ilvl="7" w:tplc="04090019" w:tentative="1">
      <w:start w:val="1"/>
      <w:numFmt w:val="ideographTraditional"/>
      <w:lvlText w:val="%8、"/>
      <w:lvlJc w:val="left"/>
      <w:pPr>
        <w:tabs>
          <w:tab w:val="num" w:pos="4973"/>
        </w:tabs>
        <w:ind w:left="4973" w:hanging="480"/>
      </w:pPr>
    </w:lvl>
    <w:lvl w:ilvl="8" w:tplc="0409001B" w:tentative="1">
      <w:start w:val="1"/>
      <w:numFmt w:val="lowerRoman"/>
      <w:lvlText w:val="%9."/>
      <w:lvlJc w:val="right"/>
      <w:pPr>
        <w:tabs>
          <w:tab w:val="num" w:pos="5453"/>
        </w:tabs>
        <w:ind w:left="5453" w:hanging="480"/>
      </w:pPr>
    </w:lvl>
  </w:abstractNum>
  <w:abstractNum w:abstractNumId="4">
    <w:nsid w:val="2A006C14"/>
    <w:multiLevelType w:val="hybridMultilevel"/>
    <w:tmpl w:val="31EA3772"/>
    <w:lvl w:ilvl="0" w:tplc="E07451D8">
      <w:start w:val="1"/>
      <w:numFmt w:val="taiwaneseCountingThousand"/>
      <w:lvlText w:val="%1、"/>
      <w:lvlJc w:val="left"/>
      <w:pPr>
        <w:ind w:left="720" w:hanging="720"/>
      </w:pPr>
    </w:lvl>
    <w:lvl w:ilvl="1" w:tplc="827A0C24">
      <w:start w:val="1"/>
      <w:numFmt w:val="bullet"/>
      <w:lvlText w:val="•"/>
      <w:lvlJc w:val="left"/>
      <w:pPr>
        <w:ind w:left="960" w:hanging="480"/>
      </w:pPr>
      <w:rPr>
        <w:rFonts w:ascii="Arial" w:hAnsi="Arial"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3BD06895"/>
    <w:multiLevelType w:val="hybridMultilevel"/>
    <w:tmpl w:val="C916CCE6"/>
    <w:lvl w:ilvl="0" w:tplc="61E61FCE">
      <w:start w:val="1"/>
      <w:numFmt w:val="lowerLetter"/>
      <w:lvlText w:val="%1."/>
      <w:lvlJc w:val="left"/>
      <w:pPr>
        <w:ind w:left="14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C03075C"/>
    <w:multiLevelType w:val="hybridMultilevel"/>
    <w:tmpl w:val="E8BAD90A"/>
    <w:lvl w:ilvl="0" w:tplc="827A0C24">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DCD18A0"/>
    <w:multiLevelType w:val="hybridMultilevel"/>
    <w:tmpl w:val="F394216A"/>
    <w:lvl w:ilvl="0" w:tplc="4D808BDA">
      <w:start w:val="1"/>
      <w:numFmt w:val="bullet"/>
      <w:lvlText w:val=""/>
      <w:lvlJc w:val="left"/>
      <w:pPr>
        <w:tabs>
          <w:tab w:val="num" w:pos="720"/>
        </w:tabs>
        <w:ind w:left="720" w:hanging="360"/>
      </w:pPr>
      <w:rPr>
        <w:rFonts w:ascii="Wingdings" w:hAnsi="Wingdings" w:hint="default"/>
      </w:rPr>
    </w:lvl>
    <w:lvl w:ilvl="1" w:tplc="9DD0B470" w:tentative="1">
      <w:start w:val="1"/>
      <w:numFmt w:val="bullet"/>
      <w:lvlText w:val=""/>
      <w:lvlJc w:val="left"/>
      <w:pPr>
        <w:tabs>
          <w:tab w:val="num" w:pos="1440"/>
        </w:tabs>
        <w:ind w:left="1440" w:hanging="360"/>
      </w:pPr>
      <w:rPr>
        <w:rFonts w:ascii="Wingdings" w:hAnsi="Wingdings" w:hint="default"/>
      </w:rPr>
    </w:lvl>
    <w:lvl w:ilvl="2" w:tplc="C0145A48" w:tentative="1">
      <w:start w:val="1"/>
      <w:numFmt w:val="bullet"/>
      <w:lvlText w:val=""/>
      <w:lvlJc w:val="left"/>
      <w:pPr>
        <w:tabs>
          <w:tab w:val="num" w:pos="2160"/>
        </w:tabs>
        <w:ind w:left="2160" w:hanging="360"/>
      </w:pPr>
      <w:rPr>
        <w:rFonts w:ascii="Wingdings" w:hAnsi="Wingdings" w:hint="default"/>
      </w:rPr>
    </w:lvl>
    <w:lvl w:ilvl="3" w:tplc="EA7423BA" w:tentative="1">
      <w:start w:val="1"/>
      <w:numFmt w:val="bullet"/>
      <w:lvlText w:val=""/>
      <w:lvlJc w:val="left"/>
      <w:pPr>
        <w:tabs>
          <w:tab w:val="num" w:pos="2880"/>
        </w:tabs>
        <w:ind w:left="2880" w:hanging="360"/>
      </w:pPr>
      <w:rPr>
        <w:rFonts w:ascii="Wingdings" w:hAnsi="Wingdings" w:hint="default"/>
      </w:rPr>
    </w:lvl>
    <w:lvl w:ilvl="4" w:tplc="01486F92" w:tentative="1">
      <w:start w:val="1"/>
      <w:numFmt w:val="bullet"/>
      <w:lvlText w:val=""/>
      <w:lvlJc w:val="left"/>
      <w:pPr>
        <w:tabs>
          <w:tab w:val="num" w:pos="3600"/>
        </w:tabs>
        <w:ind w:left="3600" w:hanging="360"/>
      </w:pPr>
      <w:rPr>
        <w:rFonts w:ascii="Wingdings" w:hAnsi="Wingdings" w:hint="default"/>
      </w:rPr>
    </w:lvl>
    <w:lvl w:ilvl="5" w:tplc="D194AB3A" w:tentative="1">
      <w:start w:val="1"/>
      <w:numFmt w:val="bullet"/>
      <w:lvlText w:val=""/>
      <w:lvlJc w:val="left"/>
      <w:pPr>
        <w:tabs>
          <w:tab w:val="num" w:pos="4320"/>
        </w:tabs>
        <w:ind w:left="4320" w:hanging="360"/>
      </w:pPr>
      <w:rPr>
        <w:rFonts w:ascii="Wingdings" w:hAnsi="Wingdings" w:hint="default"/>
      </w:rPr>
    </w:lvl>
    <w:lvl w:ilvl="6" w:tplc="61FECB22" w:tentative="1">
      <w:start w:val="1"/>
      <w:numFmt w:val="bullet"/>
      <w:lvlText w:val=""/>
      <w:lvlJc w:val="left"/>
      <w:pPr>
        <w:tabs>
          <w:tab w:val="num" w:pos="5040"/>
        </w:tabs>
        <w:ind w:left="5040" w:hanging="360"/>
      </w:pPr>
      <w:rPr>
        <w:rFonts w:ascii="Wingdings" w:hAnsi="Wingdings" w:hint="default"/>
      </w:rPr>
    </w:lvl>
    <w:lvl w:ilvl="7" w:tplc="6D64268A" w:tentative="1">
      <w:start w:val="1"/>
      <w:numFmt w:val="bullet"/>
      <w:lvlText w:val=""/>
      <w:lvlJc w:val="left"/>
      <w:pPr>
        <w:tabs>
          <w:tab w:val="num" w:pos="5760"/>
        </w:tabs>
        <w:ind w:left="5760" w:hanging="360"/>
      </w:pPr>
      <w:rPr>
        <w:rFonts w:ascii="Wingdings" w:hAnsi="Wingdings" w:hint="default"/>
      </w:rPr>
    </w:lvl>
    <w:lvl w:ilvl="8" w:tplc="FC526342" w:tentative="1">
      <w:start w:val="1"/>
      <w:numFmt w:val="bullet"/>
      <w:lvlText w:val=""/>
      <w:lvlJc w:val="left"/>
      <w:pPr>
        <w:tabs>
          <w:tab w:val="num" w:pos="6480"/>
        </w:tabs>
        <w:ind w:left="6480" w:hanging="360"/>
      </w:pPr>
      <w:rPr>
        <w:rFonts w:ascii="Wingdings" w:hAnsi="Wingdings" w:hint="default"/>
      </w:rPr>
    </w:lvl>
  </w:abstractNum>
  <w:abstractNum w:abstractNumId="8">
    <w:nsid w:val="41AC20E0"/>
    <w:multiLevelType w:val="hybridMultilevel"/>
    <w:tmpl w:val="D682D760"/>
    <w:lvl w:ilvl="0" w:tplc="0409000F">
      <w:start w:val="1"/>
      <w:numFmt w:val="decimal"/>
      <w:lvlText w:val="%1."/>
      <w:lvlJc w:val="left"/>
      <w:pPr>
        <w:ind w:left="720" w:hanging="360"/>
      </w:pPr>
    </w:lvl>
    <w:lvl w:ilvl="1" w:tplc="827A0C24">
      <w:start w:val="1"/>
      <w:numFmt w:val="bullet"/>
      <w:lvlText w:val="•"/>
      <w:lvlJc w:val="left"/>
      <w:pPr>
        <w:ind w:left="1440" w:hanging="360"/>
      </w:pPr>
      <w:rPr>
        <w:rFonts w:ascii="Arial" w:hAnsi="Aria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940036"/>
    <w:multiLevelType w:val="hybridMultilevel"/>
    <w:tmpl w:val="A1DABB66"/>
    <w:lvl w:ilvl="0" w:tplc="827A0C24">
      <w:start w:val="1"/>
      <w:numFmt w:val="bullet"/>
      <w:lvlText w:val="•"/>
      <w:lvlJc w:val="left"/>
      <w:pPr>
        <w:ind w:left="1080" w:hanging="360"/>
      </w:pPr>
      <w:rPr>
        <w:rFonts w:ascii="Arial" w:hAnsi="Aria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75C19FE"/>
    <w:multiLevelType w:val="hybridMultilevel"/>
    <w:tmpl w:val="DC263582"/>
    <w:lvl w:ilvl="0" w:tplc="827A0C24">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59777057"/>
    <w:multiLevelType w:val="hybridMultilevel"/>
    <w:tmpl w:val="19647CC2"/>
    <w:lvl w:ilvl="0" w:tplc="827A0C24">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5D585096"/>
    <w:multiLevelType w:val="hybridMultilevel"/>
    <w:tmpl w:val="B1269F1C"/>
    <w:lvl w:ilvl="0" w:tplc="827A0C24">
      <w:start w:val="1"/>
      <w:numFmt w:val="bullet"/>
      <w:lvlText w:val="•"/>
      <w:lvlJc w:val="left"/>
      <w:pPr>
        <w:ind w:left="1200" w:hanging="480"/>
      </w:pPr>
      <w:rPr>
        <w:rFonts w:ascii="Arial" w:hAnsi="Arial"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3">
    <w:nsid w:val="624C5944"/>
    <w:multiLevelType w:val="hybridMultilevel"/>
    <w:tmpl w:val="E3C465F2"/>
    <w:lvl w:ilvl="0" w:tplc="E07451D8">
      <w:start w:val="1"/>
      <w:numFmt w:val="taiwaneseCountingThousand"/>
      <w:lvlText w:val="%1、"/>
      <w:lvlJc w:val="left"/>
      <w:pPr>
        <w:ind w:left="720" w:hanging="720"/>
      </w:p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nsid w:val="63033617"/>
    <w:multiLevelType w:val="hybridMultilevel"/>
    <w:tmpl w:val="C0365DD8"/>
    <w:lvl w:ilvl="0" w:tplc="BFF4A3D8">
      <w:start w:val="1"/>
      <w:numFmt w:val="bullet"/>
      <w:lvlText w:val=""/>
      <w:lvlJc w:val="left"/>
      <w:pPr>
        <w:tabs>
          <w:tab w:val="num" w:pos="720"/>
        </w:tabs>
        <w:ind w:left="720" w:hanging="360"/>
      </w:pPr>
      <w:rPr>
        <w:rFonts w:ascii="Wingdings" w:hAnsi="Wingdings" w:hint="default"/>
      </w:rPr>
    </w:lvl>
    <w:lvl w:ilvl="1" w:tplc="1ABE6DEA" w:tentative="1">
      <w:start w:val="1"/>
      <w:numFmt w:val="bullet"/>
      <w:lvlText w:val=""/>
      <w:lvlJc w:val="left"/>
      <w:pPr>
        <w:tabs>
          <w:tab w:val="num" w:pos="1440"/>
        </w:tabs>
        <w:ind w:left="1440" w:hanging="360"/>
      </w:pPr>
      <w:rPr>
        <w:rFonts w:ascii="Wingdings" w:hAnsi="Wingdings" w:hint="default"/>
      </w:rPr>
    </w:lvl>
    <w:lvl w:ilvl="2" w:tplc="2EA84266" w:tentative="1">
      <w:start w:val="1"/>
      <w:numFmt w:val="bullet"/>
      <w:lvlText w:val=""/>
      <w:lvlJc w:val="left"/>
      <w:pPr>
        <w:tabs>
          <w:tab w:val="num" w:pos="2160"/>
        </w:tabs>
        <w:ind w:left="2160" w:hanging="360"/>
      </w:pPr>
      <w:rPr>
        <w:rFonts w:ascii="Wingdings" w:hAnsi="Wingdings" w:hint="default"/>
      </w:rPr>
    </w:lvl>
    <w:lvl w:ilvl="3" w:tplc="AB38086A" w:tentative="1">
      <w:start w:val="1"/>
      <w:numFmt w:val="bullet"/>
      <w:lvlText w:val=""/>
      <w:lvlJc w:val="left"/>
      <w:pPr>
        <w:tabs>
          <w:tab w:val="num" w:pos="2880"/>
        </w:tabs>
        <w:ind w:left="2880" w:hanging="360"/>
      </w:pPr>
      <w:rPr>
        <w:rFonts w:ascii="Wingdings" w:hAnsi="Wingdings" w:hint="default"/>
      </w:rPr>
    </w:lvl>
    <w:lvl w:ilvl="4" w:tplc="298895F2" w:tentative="1">
      <w:start w:val="1"/>
      <w:numFmt w:val="bullet"/>
      <w:lvlText w:val=""/>
      <w:lvlJc w:val="left"/>
      <w:pPr>
        <w:tabs>
          <w:tab w:val="num" w:pos="3600"/>
        </w:tabs>
        <w:ind w:left="3600" w:hanging="360"/>
      </w:pPr>
      <w:rPr>
        <w:rFonts w:ascii="Wingdings" w:hAnsi="Wingdings" w:hint="default"/>
      </w:rPr>
    </w:lvl>
    <w:lvl w:ilvl="5" w:tplc="E0384480" w:tentative="1">
      <w:start w:val="1"/>
      <w:numFmt w:val="bullet"/>
      <w:lvlText w:val=""/>
      <w:lvlJc w:val="left"/>
      <w:pPr>
        <w:tabs>
          <w:tab w:val="num" w:pos="4320"/>
        </w:tabs>
        <w:ind w:left="4320" w:hanging="360"/>
      </w:pPr>
      <w:rPr>
        <w:rFonts w:ascii="Wingdings" w:hAnsi="Wingdings" w:hint="default"/>
      </w:rPr>
    </w:lvl>
    <w:lvl w:ilvl="6" w:tplc="3B8A829C" w:tentative="1">
      <w:start w:val="1"/>
      <w:numFmt w:val="bullet"/>
      <w:lvlText w:val=""/>
      <w:lvlJc w:val="left"/>
      <w:pPr>
        <w:tabs>
          <w:tab w:val="num" w:pos="5040"/>
        </w:tabs>
        <w:ind w:left="5040" w:hanging="360"/>
      </w:pPr>
      <w:rPr>
        <w:rFonts w:ascii="Wingdings" w:hAnsi="Wingdings" w:hint="default"/>
      </w:rPr>
    </w:lvl>
    <w:lvl w:ilvl="7" w:tplc="1584B2AE" w:tentative="1">
      <w:start w:val="1"/>
      <w:numFmt w:val="bullet"/>
      <w:lvlText w:val=""/>
      <w:lvlJc w:val="left"/>
      <w:pPr>
        <w:tabs>
          <w:tab w:val="num" w:pos="5760"/>
        </w:tabs>
        <w:ind w:left="5760" w:hanging="360"/>
      </w:pPr>
      <w:rPr>
        <w:rFonts w:ascii="Wingdings" w:hAnsi="Wingdings" w:hint="default"/>
      </w:rPr>
    </w:lvl>
    <w:lvl w:ilvl="8" w:tplc="377AB346" w:tentative="1">
      <w:start w:val="1"/>
      <w:numFmt w:val="bullet"/>
      <w:lvlText w:val=""/>
      <w:lvlJc w:val="left"/>
      <w:pPr>
        <w:tabs>
          <w:tab w:val="num" w:pos="6480"/>
        </w:tabs>
        <w:ind w:left="6480" w:hanging="360"/>
      </w:pPr>
      <w:rPr>
        <w:rFonts w:ascii="Wingdings" w:hAnsi="Wingdings" w:hint="default"/>
      </w:rPr>
    </w:lvl>
  </w:abstractNum>
  <w:abstractNum w:abstractNumId="15">
    <w:nsid w:val="646B2273"/>
    <w:multiLevelType w:val="hybridMultilevel"/>
    <w:tmpl w:val="7EE20D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8AE252E"/>
    <w:multiLevelType w:val="multilevel"/>
    <w:tmpl w:val="836EB93A"/>
    <w:lvl w:ilvl="0">
      <w:start w:val="1"/>
      <w:numFmt w:val="bullet"/>
      <w:lvlText w:val=""/>
      <w:lvlJc w:val="left"/>
      <w:pPr>
        <w:tabs>
          <w:tab w:val="num" w:pos="384"/>
        </w:tabs>
        <w:ind w:left="384" w:hanging="360"/>
      </w:pPr>
      <w:rPr>
        <w:rFonts w:ascii="Symbol" w:hAnsi="Symbol" w:hint="default"/>
        <w:sz w:val="20"/>
      </w:rPr>
    </w:lvl>
    <w:lvl w:ilvl="1">
      <w:start w:val="5"/>
      <w:numFmt w:val="japaneseLegal"/>
      <w:lvlText w:val="%2、"/>
      <w:lvlJc w:val="left"/>
      <w:pPr>
        <w:ind w:left="1464" w:hanging="720"/>
      </w:pPr>
      <w:rPr>
        <w:rFonts w:hint="default"/>
      </w:rPr>
    </w:lvl>
    <w:lvl w:ilvl="2" w:tentative="1">
      <w:start w:val="1"/>
      <w:numFmt w:val="bullet"/>
      <w:lvlText w:val=""/>
      <w:lvlJc w:val="left"/>
      <w:pPr>
        <w:tabs>
          <w:tab w:val="num" w:pos="1824"/>
        </w:tabs>
        <w:ind w:left="1824" w:hanging="360"/>
      </w:pPr>
      <w:rPr>
        <w:rFonts w:ascii="Symbol" w:hAnsi="Symbol" w:hint="default"/>
        <w:sz w:val="20"/>
      </w:rPr>
    </w:lvl>
    <w:lvl w:ilvl="3" w:tentative="1">
      <w:start w:val="1"/>
      <w:numFmt w:val="bullet"/>
      <w:lvlText w:val=""/>
      <w:lvlJc w:val="left"/>
      <w:pPr>
        <w:tabs>
          <w:tab w:val="num" w:pos="2544"/>
        </w:tabs>
        <w:ind w:left="2544" w:hanging="360"/>
      </w:pPr>
      <w:rPr>
        <w:rFonts w:ascii="Symbol" w:hAnsi="Symbol" w:hint="default"/>
        <w:sz w:val="20"/>
      </w:rPr>
    </w:lvl>
    <w:lvl w:ilvl="4" w:tentative="1">
      <w:start w:val="1"/>
      <w:numFmt w:val="bullet"/>
      <w:lvlText w:val=""/>
      <w:lvlJc w:val="left"/>
      <w:pPr>
        <w:tabs>
          <w:tab w:val="num" w:pos="3264"/>
        </w:tabs>
        <w:ind w:left="3264" w:hanging="360"/>
      </w:pPr>
      <w:rPr>
        <w:rFonts w:ascii="Symbol" w:hAnsi="Symbol" w:hint="default"/>
        <w:sz w:val="20"/>
      </w:rPr>
    </w:lvl>
    <w:lvl w:ilvl="5" w:tentative="1">
      <w:start w:val="1"/>
      <w:numFmt w:val="bullet"/>
      <w:lvlText w:val=""/>
      <w:lvlJc w:val="left"/>
      <w:pPr>
        <w:tabs>
          <w:tab w:val="num" w:pos="3984"/>
        </w:tabs>
        <w:ind w:left="3984" w:hanging="360"/>
      </w:pPr>
      <w:rPr>
        <w:rFonts w:ascii="Symbol" w:hAnsi="Symbol" w:hint="default"/>
        <w:sz w:val="20"/>
      </w:rPr>
    </w:lvl>
    <w:lvl w:ilvl="6" w:tentative="1">
      <w:start w:val="1"/>
      <w:numFmt w:val="bullet"/>
      <w:lvlText w:val=""/>
      <w:lvlJc w:val="left"/>
      <w:pPr>
        <w:tabs>
          <w:tab w:val="num" w:pos="4704"/>
        </w:tabs>
        <w:ind w:left="4704" w:hanging="360"/>
      </w:pPr>
      <w:rPr>
        <w:rFonts w:ascii="Symbol" w:hAnsi="Symbol" w:hint="default"/>
        <w:sz w:val="20"/>
      </w:rPr>
    </w:lvl>
    <w:lvl w:ilvl="7" w:tentative="1">
      <w:start w:val="1"/>
      <w:numFmt w:val="bullet"/>
      <w:lvlText w:val=""/>
      <w:lvlJc w:val="left"/>
      <w:pPr>
        <w:tabs>
          <w:tab w:val="num" w:pos="5424"/>
        </w:tabs>
        <w:ind w:left="5424" w:hanging="360"/>
      </w:pPr>
      <w:rPr>
        <w:rFonts w:ascii="Symbol" w:hAnsi="Symbol" w:hint="default"/>
        <w:sz w:val="20"/>
      </w:rPr>
    </w:lvl>
    <w:lvl w:ilvl="8" w:tentative="1">
      <w:start w:val="1"/>
      <w:numFmt w:val="bullet"/>
      <w:lvlText w:val=""/>
      <w:lvlJc w:val="left"/>
      <w:pPr>
        <w:tabs>
          <w:tab w:val="num" w:pos="6144"/>
        </w:tabs>
        <w:ind w:left="6144" w:hanging="360"/>
      </w:pPr>
      <w:rPr>
        <w:rFonts w:ascii="Symbol" w:hAnsi="Symbol" w:hint="default"/>
        <w:sz w:val="20"/>
      </w:rPr>
    </w:lvl>
  </w:abstractNum>
  <w:abstractNum w:abstractNumId="17">
    <w:nsid w:val="6D5A72B3"/>
    <w:multiLevelType w:val="hybridMultilevel"/>
    <w:tmpl w:val="3014BAE2"/>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8">
    <w:nsid w:val="700132A9"/>
    <w:multiLevelType w:val="hybridMultilevel"/>
    <w:tmpl w:val="957E7FD4"/>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9">
    <w:nsid w:val="78662ACC"/>
    <w:multiLevelType w:val="hybridMultilevel"/>
    <w:tmpl w:val="8594E0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3"/>
    <w:lvlOverride w:ilvl="0">
      <w:startOverride w:val="1"/>
    </w:lvlOverride>
  </w:num>
  <w:num w:numId="3">
    <w:abstractNumId w:val="16"/>
  </w:num>
  <w:num w:numId="4">
    <w:abstractNumId w:val="0"/>
  </w:num>
  <w:num w:numId="5">
    <w:abstractNumId w:val="19"/>
  </w:num>
  <w:num w:numId="6">
    <w:abstractNumId w:val="2"/>
  </w:num>
  <w:num w:numId="7">
    <w:abstractNumId w:val="6"/>
  </w:num>
  <w:num w:numId="8">
    <w:abstractNumId w:val="10"/>
  </w:num>
  <w:num w:numId="9">
    <w:abstractNumId w:val="11"/>
  </w:num>
  <w:num w:numId="10">
    <w:abstractNumId w:val="8"/>
  </w:num>
  <w:num w:numId="11">
    <w:abstractNumId w:val="15"/>
  </w:num>
  <w:num w:numId="12">
    <w:abstractNumId w:val="17"/>
  </w:num>
  <w:num w:numId="13">
    <w:abstractNumId w:val="5"/>
  </w:num>
  <w:num w:numId="14">
    <w:abstractNumId w:val="18"/>
  </w:num>
  <w:num w:numId="15">
    <w:abstractNumId w:val="12"/>
  </w:num>
  <w:num w:numId="16">
    <w:abstractNumId w:val="9"/>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4"/>
  </w:num>
  <w:num w:numId="20">
    <w:abstractNumId w:val="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0A2"/>
    <w:rsid w:val="00017EE1"/>
    <w:rsid w:val="00020553"/>
    <w:rsid w:val="0003131E"/>
    <w:rsid w:val="00097C72"/>
    <w:rsid w:val="000C092C"/>
    <w:rsid w:val="000D083B"/>
    <w:rsid w:val="000E45D4"/>
    <w:rsid w:val="000E7F2F"/>
    <w:rsid w:val="000F151F"/>
    <w:rsid w:val="000F1789"/>
    <w:rsid w:val="001009D2"/>
    <w:rsid w:val="00136080"/>
    <w:rsid w:val="001554EA"/>
    <w:rsid w:val="00170715"/>
    <w:rsid w:val="001832BE"/>
    <w:rsid w:val="001C369C"/>
    <w:rsid w:val="001D020A"/>
    <w:rsid w:val="001D5F79"/>
    <w:rsid w:val="001E259E"/>
    <w:rsid w:val="00257E53"/>
    <w:rsid w:val="002735B1"/>
    <w:rsid w:val="002B0D6E"/>
    <w:rsid w:val="002F20B4"/>
    <w:rsid w:val="00306E89"/>
    <w:rsid w:val="00334F73"/>
    <w:rsid w:val="00341F4D"/>
    <w:rsid w:val="00397261"/>
    <w:rsid w:val="003D3A24"/>
    <w:rsid w:val="003E4A37"/>
    <w:rsid w:val="00412A53"/>
    <w:rsid w:val="00432278"/>
    <w:rsid w:val="00465F90"/>
    <w:rsid w:val="00467254"/>
    <w:rsid w:val="00475DEC"/>
    <w:rsid w:val="004A463D"/>
    <w:rsid w:val="00507E05"/>
    <w:rsid w:val="00520F8C"/>
    <w:rsid w:val="00532EA7"/>
    <w:rsid w:val="0053638D"/>
    <w:rsid w:val="005817F9"/>
    <w:rsid w:val="005A22B3"/>
    <w:rsid w:val="005B60BA"/>
    <w:rsid w:val="005D2356"/>
    <w:rsid w:val="005F3660"/>
    <w:rsid w:val="00611607"/>
    <w:rsid w:val="00640E5D"/>
    <w:rsid w:val="00645F69"/>
    <w:rsid w:val="00660FF5"/>
    <w:rsid w:val="00670C12"/>
    <w:rsid w:val="00687730"/>
    <w:rsid w:val="006908C5"/>
    <w:rsid w:val="00696F15"/>
    <w:rsid w:val="006A0E76"/>
    <w:rsid w:val="006B297F"/>
    <w:rsid w:val="006D624B"/>
    <w:rsid w:val="0077133F"/>
    <w:rsid w:val="00776E6C"/>
    <w:rsid w:val="00784789"/>
    <w:rsid w:val="00785095"/>
    <w:rsid w:val="007859CC"/>
    <w:rsid w:val="0079611A"/>
    <w:rsid w:val="00802007"/>
    <w:rsid w:val="00813F2B"/>
    <w:rsid w:val="00821DC8"/>
    <w:rsid w:val="008406D5"/>
    <w:rsid w:val="0085215F"/>
    <w:rsid w:val="00872E26"/>
    <w:rsid w:val="008C17E6"/>
    <w:rsid w:val="008E5CBD"/>
    <w:rsid w:val="00924296"/>
    <w:rsid w:val="00981D04"/>
    <w:rsid w:val="009823D6"/>
    <w:rsid w:val="009B6BC0"/>
    <w:rsid w:val="009E37FD"/>
    <w:rsid w:val="009E7D15"/>
    <w:rsid w:val="009F7FD1"/>
    <w:rsid w:val="00A04BAC"/>
    <w:rsid w:val="00A14DBB"/>
    <w:rsid w:val="00A16184"/>
    <w:rsid w:val="00A3188E"/>
    <w:rsid w:val="00A325FC"/>
    <w:rsid w:val="00A34E45"/>
    <w:rsid w:val="00A640D2"/>
    <w:rsid w:val="00A74F65"/>
    <w:rsid w:val="00A77C34"/>
    <w:rsid w:val="00A84233"/>
    <w:rsid w:val="00AE1775"/>
    <w:rsid w:val="00AF7876"/>
    <w:rsid w:val="00B2745A"/>
    <w:rsid w:val="00B30350"/>
    <w:rsid w:val="00B41213"/>
    <w:rsid w:val="00B55191"/>
    <w:rsid w:val="00B91BC5"/>
    <w:rsid w:val="00BA4273"/>
    <w:rsid w:val="00BC508E"/>
    <w:rsid w:val="00BD6A68"/>
    <w:rsid w:val="00BE1045"/>
    <w:rsid w:val="00BF65FC"/>
    <w:rsid w:val="00C17554"/>
    <w:rsid w:val="00C87528"/>
    <w:rsid w:val="00CF3D16"/>
    <w:rsid w:val="00CF545F"/>
    <w:rsid w:val="00D25CEF"/>
    <w:rsid w:val="00D57D54"/>
    <w:rsid w:val="00D70EC4"/>
    <w:rsid w:val="00D756F2"/>
    <w:rsid w:val="00D87B01"/>
    <w:rsid w:val="00D87BBC"/>
    <w:rsid w:val="00D925C7"/>
    <w:rsid w:val="00D92860"/>
    <w:rsid w:val="00D972E6"/>
    <w:rsid w:val="00DA03E5"/>
    <w:rsid w:val="00DA66D4"/>
    <w:rsid w:val="00DB4FB8"/>
    <w:rsid w:val="00E22219"/>
    <w:rsid w:val="00E2570E"/>
    <w:rsid w:val="00E30CD6"/>
    <w:rsid w:val="00E53B26"/>
    <w:rsid w:val="00E94E46"/>
    <w:rsid w:val="00ED7B37"/>
    <w:rsid w:val="00EE40A2"/>
    <w:rsid w:val="00EE571D"/>
    <w:rsid w:val="00F330FD"/>
    <w:rsid w:val="00F62FDF"/>
    <w:rsid w:val="00F955E6"/>
    <w:rsid w:val="00FA16A0"/>
    <w:rsid w:val="00FA2D00"/>
    <w:rsid w:val="00FA4A24"/>
    <w:rsid w:val="00FB2D94"/>
    <w:rsid w:val="00FC3B92"/>
    <w:rsid w:val="00FD64A1"/>
    <w:rsid w:val="00FF7A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qFormat/>
    <w:rsid w:val="00A3188E"/>
    <w:pPr>
      <w:keepNext/>
      <w:spacing w:after="240"/>
      <w:jc w:val="center"/>
      <w:outlineLvl w:val="0"/>
    </w:pPr>
    <w:rPr>
      <w:rFonts w:ascii="Arial" w:eastAsia="標楷體" w:hAnsi="Arial" w:cs="Times New Roman"/>
      <w:b/>
      <w:bCs/>
      <w:kern w:val="52"/>
      <w:sz w:val="3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EE40A2"/>
    <w:pPr>
      <w:jc w:val="center"/>
    </w:pPr>
    <w:rPr>
      <w:rFonts w:ascii="Times New Roman" w:eastAsia="華康楷書體W5" w:hAnsi="Times New Roman" w:cs="Times New Roman"/>
      <w:b/>
      <w:sz w:val="34"/>
      <w:szCs w:val="24"/>
    </w:rPr>
  </w:style>
  <w:style w:type="character" w:customStyle="1" w:styleId="a4">
    <w:name w:val="本文 字元"/>
    <w:basedOn w:val="a0"/>
    <w:link w:val="a3"/>
    <w:semiHidden/>
    <w:rsid w:val="00EE40A2"/>
    <w:rPr>
      <w:rFonts w:ascii="Times New Roman" w:eastAsia="華康楷書體W5" w:hAnsi="Times New Roman" w:cs="Times New Roman"/>
      <w:b/>
      <w:sz w:val="34"/>
      <w:szCs w:val="24"/>
    </w:rPr>
  </w:style>
  <w:style w:type="character" w:customStyle="1" w:styleId="10">
    <w:name w:val="標題 1 字元"/>
    <w:basedOn w:val="a0"/>
    <w:link w:val="1"/>
    <w:rsid w:val="00A3188E"/>
    <w:rPr>
      <w:rFonts w:ascii="Arial" w:eastAsia="標楷體" w:hAnsi="Arial" w:cs="Times New Roman"/>
      <w:b/>
      <w:bCs/>
      <w:kern w:val="52"/>
      <w:sz w:val="32"/>
      <w:szCs w:val="52"/>
    </w:rPr>
  </w:style>
  <w:style w:type="paragraph" w:customStyle="1" w:styleId="11">
    <w:name w:val="內文1"/>
    <w:basedOn w:val="3"/>
    <w:rsid w:val="00A3188E"/>
    <w:pPr>
      <w:adjustRightInd w:val="0"/>
      <w:spacing w:afterLines="50" w:after="279" w:line="400" w:lineRule="exact"/>
      <w:ind w:leftChars="0" w:left="0" w:firstLineChars="214" w:firstLine="599"/>
      <w:jc w:val="both"/>
      <w:textAlignment w:val="baseline"/>
    </w:pPr>
    <w:rPr>
      <w:rFonts w:ascii="Times New Roman" w:eastAsia="標楷體" w:hAnsi="Times New Roman" w:cs="Times New Roman"/>
      <w:kern w:val="0"/>
      <w:sz w:val="28"/>
      <w:szCs w:val="20"/>
    </w:rPr>
  </w:style>
  <w:style w:type="paragraph" w:styleId="3">
    <w:name w:val="Body Text Indent 3"/>
    <w:basedOn w:val="a"/>
    <w:link w:val="30"/>
    <w:uiPriority w:val="99"/>
    <w:semiHidden/>
    <w:unhideWhenUsed/>
    <w:rsid w:val="00A3188E"/>
    <w:pPr>
      <w:spacing w:after="120"/>
      <w:ind w:leftChars="200" w:left="480"/>
    </w:pPr>
    <w:rPr>
      <w:sz w:val="16"/>
      <w:szCs w:val="16"/>
    </w:rPr>
  </w:style>
  <w:style w:type="character" w:customStyle="1" w:styleId="30">
    <w:name w:val="本文縮排 3 字元"/>
    <w:basedOn w:val="a0"/>
    <w:link w:val="3"/>
    <w:uiPriority w:val="99"/>
    <w:semiHidden/>
    <w:rsid w:val="00A3188E"/>
    <w:rPr>
      <w:sz w:val="16"/>
      <w:szCs w:val="16"/>
    </w:rPr>
  </w:style>
  <w:style w:type="paragraph" w:styleId="a5">
    <w:name w:val="Body Text Indent"/>
    <w:basedOn w:val="a"/>
    <w:link w:val="a6"/>
    <w:semiHidden/>
    <w:unhideWhenUsed/>
    <w:rsid w:val="00A14DBB"/>
    <w:pPr>
      <w:spacing w:after="120"/>
      <w:ind w:leftChars="200" w:left="480"/>
    </w:pPr>
  </w:style>
  <w:style w:type="character" w:customStyle="1" w:styleId="a6">
    <w:name w:val="本文縮排 字元"/>
    <w:basedOn w:val="a0"/>
    <w:link w:val="a5"/>
    <w:uiPriority w:val="99"/>
    <w:semiHidden/>
    <w:rsid w:val="00A14DBB"/>
  </w:style>
  <w:style w:type="paragraph" w:customStyle="1" w:styleId="a7">
    <w:name w:val="本文一"/>
    <w:basedOn w:val="a"/>
    <w:rsid w:val="00A14DBB"/>
    <w:pPr>
      <w:adjustRightInd w:val="0"/>
      <w:spacing w:line="440" w:lineRule="exact"/>
      <w:textAlignment w:val="baseline"/>
    </w:pPr>
    <w:rPr>
      <w:rFonts w:ascii="Times New Roman" w:eastAsia="標楷體" w:hAnsi="Times New Roman" w:cs="Times New Roman"/>
      <w:bCs/>
      <w:kern w:val="0"/>
      <w:sz w:val="28"/>
      <w:szCs w:val="24"/>
    </w:rPr>
  </w:style>
  <w:style w:type="paragraph" w:styleId="a8">
    <w:name w:val="Balloon Text"/>
    <w:basedOn w:val="a"/>
    <w:link w:val="a9"/>
    <w:uiPriority w:val="99"/>
    <w:semiHidden/>
    <w:unhideWhenUsed/>
    <w:rsid w:val="00D87BBC"/>
    <w:rPr>
      <w:rFonts w:asciiTheme="majorHAnsi" w:eastAsiaTheme="majorEastAsia" w:hAnsiTheme="majorHAnsi" w:cstheme="majorBidi"/>
      <w:sz w:val="16"/>
      <w:szCs w:val="16"/>
    </w:rPr>
  </w:style>
  <w:style w:type="character" w:customStyle="1" w:styleId="a9">
    <w:name w:val="註解方塊文字 字元"/>
    <w:basedOn w:val="a0"/>
    <w:link w:val="a8"/>
    <w:uiPriority w:val="99"/>
    <w:semiHidden/>
    <w:rsid w:val="00D87BBC"/>
    <w:rPr>
      <w:rFonts w:asciiTheme="majorHAnsi" w:eastAsiaTheme="majorEastAsia" w:hAnsiTheme="majorHAnsi" w:cstheme="majorBidi"/>
      <w:sz w:val="16"/>
      <w:szCs w:val="16"/>
    </w:rPr>
  </w:style>
  <w:style w:type="paragraph" w:customStyle="1" w:styleId="2">
    <w:name w:val="內文凸排2"/>
    <w:basedOn w:val="a5"/>
    <w:rsid w:val="0053638D"/>
    <w:pPr>
      <w:numPr>
        <w:numId w:val="1"/>
      </w:numPr>
      <w:spacing w:after="0" w:line="400" w:lineRule="exact"/>
      <w:ind w:leftChars="0" w:left="0"/>
      <w:jc w:val="both"/>
    </w:pPr>
    <w:rPr>
      <w:rFonts w:ascii="Times New Roman" w:eastAsia="標楷體" w:hAnsi="Times New Roman" w:cs="Times New Roman"/>
      <w:sz w:val="28"/>
      <w:szCs w:val="24"/>
    </w:rPr>
  </w:style>
  <w:style w:type="character" w:styleId="aa">
    <w:name w:val="Hyperlink"/>
    <w:basedOn w:val="a0"/>
    <w:uiPriority w:val="99"/>
    <w:unhideWhenUsed/>
    <w:rsid w:val="002735B1"/>
    <w:rPr>
      <w:color w:val="0000FF"/>
      <w:u w:val="single"/>
    </w:rPr>
  </w:style>
  <w:style w:type="character" w:customStyle="1" w:styleId="notranslate">
    <w:name w:val="notranslate"/>
    <w:basedOn w:val="a0"/>
    <w:rsid w:val="002735B1"/>
  </w:style>
  <w:style w:type="paragraph" w:styleId="ab">
    <w:name w:val="List Paragraph"/>
    <w:basedOn w:val="a"/>
    <w:uiPriority w:val="34"/>
    <w:qFormat/>
    <w:rsid w:val="002735B1"/>
    <w:pPr>
      <w:ind w:leftChars="200" w:left="480"/>
    </w:pPr>
  </w:style>
  <w:style w:type="paragraph" w:styleId="Web">
    <w:name w:val="Normal (Web)"/>
    <w:basedOn w:val="a"/>
    <w:uiPriority w:val="99"/>
    <w:unhideWhenUsed/>
    <w:rsid w:val="00532EA7"/>
    <w:pPr>
      <w:widowControl/>
      <w:spacing w:before="100" w:beforeAutospacing="1" w:after="100" w:afterAutospacing="1"/>
    </w:pPr>
    <w:rPr>
      <w:rFonts w:ascii="新細明體" w:eastAsia="新細明體" w:hAnsi="新細明體" w:cs="新細明體"/>
      <w:kern w:val="0"/>
      <w:szCs w:val="24"/>
    </w:rPr>
  </w:style>
  <w:style w:type="paragraph" w:customStyle="1" w:styleId="ml15px">
    <w:name w:val="ml15px"/>
    <w:basedOn w:val="a"/>
    <w:rsid w:val="00BD6A68"/>
    <w:pPr>
      <w:widowControl/>
      <w:spacing w:before="100" w:beforeAutospacing="1" w:after="100" w:afterAutospacing="1"/>
    </w:pPr>
    <w:rPr>
      <w:rFonts w:ascii="新細明體" w:eastAsia="新細明體" w:hAnsi="新細明體" w:cs="新細明體"/>
      <w:kern w:val="0"/>
      <w:szCs w:val="24"/>
    </w:rPr>
  </w:style>
  <w:style w:type="character" w:customStyle="1" w:styleId="apple-converted-space">
    <w:name w:val="apple-converted-space"/>
    <w:basedOn w:val="a0"/>
    <w:rsid w:val="00BD6A68"/>
  </w:style>
  <w:style w:type="character" w:customStyle="1" w:styleId="bull">
    <w:name w:val="bull"/>
    <w:basedOn w:val="a0"/>
    <w:rsid w:val="00BD6A68"/>
  </w:style>
  <w:style w:type="character" w:customStyle="1" w:styleId="text">
    <w:name w:val="text"/>
    <w:basedOn w:val="a0"/>
    <w:rsid w:val="00BD6A68"/>
  </w:style>
  <w:style w:type="paragraph" w:customStyle="1" w:styleId="pb20px">
    <w:name w:val="pb20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60px">
    <w:name w:val="pb60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110px">
    <w:name w:val="pb110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80px">
    <w:name w:val="pb80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100px">
    <w:name w:val="pb100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235px">
    <w:name w:val="pb235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135px">
    <w:name w:val="pb135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55px">
    <w:name w:val="pb55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12">
    <w:name w:val="內文凸排1"/>
    <w:basedOn w:val="a5"/>
    <w:rsid w:val="000F151F"/>
    <w:pPr>
      <w:spacing w:afterLines="50" w:after="279" w:line="400" w:lineRule="exact"/>
      <w:ind w:leftChars="0" w:left="580" w:hangingChars="207" w:hanging="580"/>
      <w:jc w:val="both"/>
    </w:pPr>
    <w:rPr>
      <w:rFonts w:ascii="Times New Roman" w:eastAsia="標楷體" w:hAnsi="Times New Roman" w:cs="Times New Roman"/>
      <w:sz w:val="28"/>
      <w:szCs w:val="24"/>
    </w:rPr>
  </w:style>
  <w:style w:type="table" w:styleId="ac">
    <w:name w:val="Table Grid"/>
    <w:basedOn w:val="a1"/>
    <w:uiPriority w:val="59"/>
    <w:rsid w:val="00520F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basedOn w:val="a0"/>
    <w:uiPriority w:val="20"/>
    <w:qFormat/>
    <w:rsid w:val="001D5F79"/>
    <w:rPr>
      <w:i/>
      <w:iCs/>
    </w:rPr>
  </w:style>
  <w:style w:type="paragraph" w:styleId="ae">
    <w:name w:val="Revision"/>
    <w:hidden/>
    <w:uiPriority w:val="99"/>
    <w:semiHidden/>
    <w:rsid w:val="00465F90"/>
  </w:style>
  <w:style w:type="paragraph" w:styleId="af">
    <w:name w:val="header"/>
    <w:basedOn w:val="a"/>
    <w:link w:val="af0"/>
    <w:uiPriority w:val="99"/>
    <w:unhideWhenUsed/>
    <w:rsid w:val="00B55191"/>
    <w:pPr>
      <w:tabs>
        <w:tab w:val="center" w:pos="4153"/>
        <w:tab w:val="right" w:pos="8306"/>
      </w:tabs>
      <w:snapToGrid w:val="0"/>
    </w:pPr>
    <w:rPr>
      <w:sz w:val="20"/>
      <w:szCs w:val="20"/>
    </w:rPr>
  </w:style>
  <w:style w:type="character" w:customStyle="1" w:styleId="af0">
    <w:name w:val="頁首 字元"/>
    <w:basedOn w:val="a0"/>
    <w:link w:val="af"/>
    <w:uiPriority w:val="99"/>
    <w:rsid w:val="00B55191"/>
    <w:rPr>
      <w:sz w:val="20"/>
      <w:szCs w:val="20"/>
    </w:rPr>
  </w:style>
  <w:style w:type="paragraph" w:styleId="af1">
    <w:name w:val="footer"/>
    <w:basedOn w:val="a"/>
    <w:link w:val="af2"/>
    <w:uiPriority w:val="99"/>
    <w:unhideWhenUsed/>
    <w:rsid w:val="00B55191"/>
    <w:pPr>
      <w:tabs>
        <w:tab w:val="center" w:pos="4153"/>
        <w:tab w:val="right" w:pos="8306"/>
      </w:tabs>
      <w:snapToGrid w:val="0"/>
    </w:pPr>
    <w:rPr>
      <w:sz w:val="20"/>
      <w:szCs w:val="20"/>
    </w:rPr>
  </w:style>
  <w:style w:type="character" w:customStyle="1" w:styleId="af2">
    <w:name w:val="頁尾 字元"/>
    <w:basedOn w:val="a0"/>
    <w:link w:val="af1"/>
    <w:uiPriority w:val="99"/>
    <w:rsid w:val="00B55191"/>
    <w:rPr>
      <w:sz w:val="20"/>
      <w:szCs w:val="20"/>
    </w:rPr>
  </w:style>
  <w:style w:type="paragraph" w:styleId="af3">
    <w:name w:val="TOC Heading"/>
    <w:basedOn w:val="1"/>
    <w:next w:val="a"/>
    <w:uiPriority w:val="39"/>
    <w:semiHidden/>
    <w:unhideWhenUsed/>
    <w:qFormat/>
    <w:rsid w:val="000F1789"/>
    <w:pPr>
      <w:keepLines/>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semiHidden/>
    <w:unhideWhenUsed/>
    <w:qFormat/>
    <w:rsid w:val="000F1789"/>
    <w:pPr>
      <w:widowControl/>
      <w:spacing w:after="100" w:line="276" w:lineRule="auto"/>
      <w:ind w:left="220"/>
    </w:pPr>
    <w:rPr>
      <w:kern w:val="0"/>
      <w:sz w:val="22"/>
    </w:rPr>
  </w:style>
  <w:style w:type="paragraph" w:styleId="13">
    <w:name w:val="toc 1"/>
    <w:basedOn w:val="a"/>
    <w:next w:val="a"/>
    <w:autoRedefine/>
    <w:uiPriority w:val="39"/>
    <w:unhideWhenUsed/>
    <w:qFormat/>
    <w:rsid w:val="000F1789"/>
    <w:pPr>
      <w:widowControl/>
      <w:spacing w:after="100" w:line="276" w:lineRule="auto"/>
    </w:pPr>
    <w:rPr>
      <w:kern w:val="0"/>
      <w:sz w:val="22"/>
    </w:rPr>
  </w:style>
  <w:style w:type="paragraph" w:styleId="31">
    <w:name w:val="toc 3"/>
    <w:basedOn w:val="a"/>
    <w:next w:val="a"/>
    <w:autoRedefine/>
    <w:uiPriority w:val="39"/>
    <w:semiHidden/>
    <w:unhideWhenUsed/>
    <w:qFormat/>
    <w:rsid w:val="000F1789"/>
    <w:pPr>
      <w:widowControl/>
      <w:spacing w:after="100" w:line="276" w:lineRule="auto"/>
      <w:ind w:left="440"/>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qFormat/>
    <w:rsid w:val="00A3188E"/>
    <w:pPr>
      <w:keepNext/>
      <w:spacing w:after="240"/>
      <w:jc w:val="center"/>
      <w:outlineLvl w:val="0"/>
    </w:pPr>
    <w:rPr>
      <w:rFonts w:ascii="Arial" w:eastAsia="標楷體" w:hAnsi="Arial" w:cs="Times New Roman"/>
      <w:b/>
      <w:bCs/>
      <w:kern w:val="52"/>
      <w:sz w:val="3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EE40A2"/>
    <w:pPr>
      <w:jc w:val="center"/>
    </w:pPr>
    <w:rPr>
      <w:rFonts w:ascii="Times New Roman" w:eastAsia="華康楷書體W5" w:hAnsi="Times New Roman" w:cs="Times New Roman"/>
      <w:b/>
      <w:sz w:val="34"/>
      <w:szCs w:val="24"/>
    </w:rPr>
  </w:style>
  <w:style w:type="character" w:customStyle="1" w:styleId="a4">
    <w:name w:val="本文 字元"/>
    <w:basedOn w:val="a0"/>
    <w:link w:val="a3"/>
    <w:semiHidden/>
    <w:rsid w:val="00EE40A2"/>
    <w:rPr>
      <w:rFonts w:ascii="Times New Roman" w:eastAsia="華康楷書體W5" w:hAnsi="Times New Roman" w:cs="Times New Roman"/>
      <w:b/>
      <w:sz w:val="34"/>
      <w:szCs w:val="24"/>
    </w:rPr>
  </w:style>
  <w:style w:type="character" w:customStyle="1" w:styleId="10">
    <w:name w:val="標題 1 字元"/>
    <w:basedOn w:val="a0"/>
    <w:link w:val="1"/>
    <w:rsid w:val="00A3188E"/>
    <w:rPr>
      <w:rFonts w:ascii="Arial" w:eastAsia="標楷體" w:hAnsi="Arial" w:cs="Times New Roman"/>
      <w:b/>
      <w:bCs/>
      <w:kern w:val="52"/>
      <w:sz w:val="32"/>
      <w:szCs w:val="52"/>
    </w:rPr>
  </w:style>
  <w:style w:type="paragraph" w:customStyle="1" w:styleId="11">
    <w:name w:val="內文1"/>
    <w:basedOn w:val="3"/>
    <w:rsid w:val="00A3188E"/>
    <w:pPr>
      <w:adjustRightInd w:val="0"/>
      <w:spacing w:afterLines="50" w:after="279" w:line="400" w:lineRule="exact"/>
      <w:ind w:leftChars="0" w:left="0" w:firstLineChars="214" w:firstLine="599"/>
      <w:jc w:val="both"/>
      <w:textAlignment w:val="baseline"/>
    </w:pPr>
    <w:rPr>
      <w:rFonts w:ascii="Times New Roman" w:eastAsia="標楷體" w:hAnsi="Times New Roman" w:cs="Times New Roman"/>
      <w:kern w:val="0"/>
      <w:sz w:val="28"/>
      <w:szCs w:val="20"/>
    </w:rPr>
  </w:style>
  <w:style w:type="paragraph" w:styleId="3">
    <w:name w:val="Body Text Indent 3"/>
    <w:basedOn w:val="a"/>
    <w:link w:val="30"/>
    <w:uiPriority w:val="99"/>
    <w:semiHidden/>
    <w:unhideWhenUsed/>
    <w:rsid w:val="00A3188E"/>
    <w:pPr>
      <w:spacing w:after="120"/>
      <w:ind w:leftChars="200" w:left="480"/>
    </w:pPr>
    <w:rPr>
      <w:sz w:val="16"/>
      <w:szCs w:val="16"/>
    </w:rPr>
  </w:style>
  <w:style w:type="character" w:customStyle="1" w:styleId="30">
    <w:name w:val="本文縮排 3 字元"/>
    <w:basedOn w:val="a0"/>
    <w:link w:val="3"/>
    <w:uiPriority w:val="99"/>
    <w:semiHidden/>
    <w:rsid w:val="00A3188E"/>
    <w:rPr>
      <w:sz w:val="16"/>
      <w:szCs w:val="16"/>
    </w:rPr>
  </w:style>
  <w:style w:type="paragraph" w:styleId="a5">
    <w:name w:val="Body Text Indent"/>
    <w:basedOn w:val="a"/>
    <w:link w:val="a6"/>
    <w:semiHidden/>
    <w:unhideWhenUsed/>
    <w:rsid w:val="00A14DBB"/>
    <w:pPr>
      <w:spacing w:after="120"/>
      <w:ind w:leftChars="200" w:left="480"/>
    </w:pPr>
  </w:style>
  <w:style w:type="character" w:customStyle="1" w:styleId="a6">
    <w:name w:val="本文縮排 字元"/>
    <w:basedOn w:val="a0"/>
    <w:link w:val="a5"/>
    <w:uiPriority w:val="99"/>
    <w:semiHidden/>
    <w:rsid w:val="00A14DBB"/>
  </w:style>
  <w:style w:type="paragraph" w:customStyle="1" w:styleId="a7">
    <w:name w:val="本文一"/>
    <w:basedOn w:val="a"/>
    <w:rsid w:val="00A14DBB"/>
    <w:pPr>
      <w:adjustRightInd w:val="0"/>
      <w:spacing w:line="440" w:lineRule="exact"/>
      <w:textAlignment w:val="baseline"/>
    </w:pPr>
    <w:rPr>
      <w:rFonts w:ascii="Times New Roman" w:eastAsia="標楷體" w:hAnsi="Times New Roman" w:cs="Times New Roman"/>
      <w:bCs/>
      <w:kern w:val="0"/>
      <w:sz w:val="28"/>
      <w:szCs w:val="24"/>
    </w:rPr>
  </w:style>
  <w:style w:type="paragraph" w:styleId="a8">
    <w:name w:val="Balloon Text"/>
    <w:basedOn w:val="a"/>
    <w:link w:val="a9"/>
    <w:uiPriority w:val="99"/>
    <w:semiHidden/>
    <w:unhideWhenUsed/>
    <w:rsid w:val="00D87BBC"/>
    <w:rPr>
      <w:rFonts w:asciiTheme="majorHAnsi" w:eastAsiaTheme="majorEastAsia" w:hAnsiTheme="majorHAnsi" w:cstheme="majorBidi"/>
      <w:sz w:val="16"/>
      <w:szCs w:val="16"/>
    </w:rPr>
  </w:style>
  <w:style w:type="character" w:customStyle="1" w:styleId="a9">
    <w:name w:val="註解方塊文字 字元"/>
    <w:basedOn w:val="a0"/>
    <w:link w:val="a8"/>
    <w:uiPriority w:val="99"/>
    <w:semiHidden/>
    <w:rsid w:val="00D87BBC"/>
    <w:rPr>
      <w:rFonts w:asciiTheme="majorHAnsi" w:eastAsiaTheme="majorEastAsia" w:hAnsiTheme="majorHAnsi" w:cstheme="majorBidi"/>
      <w:sz w:val="16"/>
      <w:szCs w:val="16"/>
    </w:rPr>
  </w:style>
  <w:style w:type="paragraph" w:customStyle="1" w:styleId="2">
    <w:name w:val="內文凸排2"/>
    <w:basedOn w:val="a5"/>
    <w:rsid w:val="0053638D"/>
    <w:pPr>
      <w:numPr>
        <w:numId w:val="1"/>
      </w:numPr>
      <w:spacing w:after="0" w:line="400" w:lineRule="exact"/>
      <w:ind w:leftChars="0" w:left="0"/>
      <w:jc w:val="both"/>
    </w:pPr>
    <w:rPr>
      <w:rFonts w:ascii="Times New Roman" w:eastAsia="標楷體" w:hAnsi="Times New Roman" w:cs="Times New Roman"/>
      <w:sz w:val="28"/>
      <w:szCs w:val="24"/>
    </w:rPr>
  </w:style>
  <w:style w:type="character" w:styleId="aa">
    <w:name w:val="Hyperlink"/>
    <w:basedOn w:val="a0"/>
    <w:uiPriority w:val="99"/>
    <w:unhideWhenUsed/>
    <w:rsid w:val="002735B1"/>
    <w:rPr>
      <w:color w:val="0000FF"/>
      <w:u w:val="single"/>
    </w:rPr>
  </w:style>
  <w:style w:type="character" w:customStyle="1" w:styleId="notranslate">
    <w:name w:val="notranslate"/>
    <w:basedOn w:val="a0"/>
    <w:rsid w:val="002735B1"/>
  </w:style>
  <w:style w:type="paragraph" w:styleId="ab">
    <w:name w:val="List Paragraph"/>
    <w:basedOn w:val="a"/>
    <w:uiPriority w:val="34"/>
    <w:qFormat/>
    <w:rsid w:val="002735B1"/>
    <w:pPr>
      <w:ind w:leftChars="200" w:left="480"/>
    </w:pPr>
  </w:style>
  <w:style w:type="paragraph" w:styleId="Web">
    <w:name w:val="Normal (Web)"/>
    <w:basedOn w:val="a"/>
    <w:uiPriority w:val="99"/>
    <w:unhideWhenUsed/>
    <w:rsid w:val="00532EA7"/>
    <w:pPr>
      <w:widowControl/>
      <w:spacing w:before="100" w:beforeAutospacing="1" w:after="100" w:afterAutospacing="1"/>
    </w:pPr>
    <w:rPr>
      <w:rFonts w:ascii="新細明體" w:eastAsia="新細明體" w:hAnsi="新細明體" w:cs="新細明體"/>
      <w:kern w:val="0"/>
      <w:szCs w:val="24"/>
    </w:rPr>
  </w:style>
  <w:style w:type="paragraph" w:customStyle="1" w:styleId="ml15px">
    <w:name w:val="ml15px"/>
    <w:basedOn w:val="a"/>
    <w:rsid w:val="00BD6A68"/>
    <w:pPr>
      <w:widowControl/>
      <w:spacing w:before="100" w:beforeAutospacing="1" w:after="100" w:afterAutospacing="1"/>
    </w:pPr>
    <w:rPr>
      <w:rFonts w:ascii="新細明體" w:eastAsia="新細明體" w:hAnsi="新細明體" w:cs="新細明體"/>
      <w:kern w:val="0"/>
      <w:szCs w:val="24"/>
    </w:rPr>
  </w:style>
  <w:style w:type="character" w:customStyle="1" w:styleId="apple-converted-space">
    <w:name w:val="apple-converted-space"/>
    <w:basedOn w:val="a0"/>
    <w:rsid w:val="00BD6A68"/>
  </w:style>
  <w:style w:type="character" w:customStyle="1" w:styleId="bull">
    <w:name w:val="bull"/>
    <w:basedOn w:val="a0"/>
    <w:rsid w:val="00BD6A68"/>
  </w:style>
  <w:style w:type="character" w:customStyle="1" w:styleId="text">
    <w:name w:val="text"/>
    <w:basedOn w:val="a0"/>
    <w:rsid w:val="00BD6A68"/>
  </w:style>
  <w:style w:type="paragraph" w:customStyle="1" w:styleId="pb20px">
    <w:name w:val="pb20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60px">
    <w:name w:val="pb60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110px">
    <w:name w:val="pb110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80px">
    <w:name w:val="pb80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100px">
    <w:name w:val="pb100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235px">
    <w:name w:val="pb235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135px">
    <w:name w:val="pb135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pb55px">
    <w:name w:val="pb55px"/>
    <w:basedOn w:val="a"/>
    <w:rsid w:val="00BD6A68"/>
    <w:pPr>
      <w:widowControl/>
      <w:spacing w:before="100" w:beforeAutospacing="1" w:after="100" w:afterAutospacing="1"/>
    </w:pPr>
    <w:rPr>
      <w:rFonts w:ascii="新細明體" w:eastAsia="新細明體" w:hAnsi="新細明體" w:cs="新細明體"/>
      <w:kern w:val="0"/>
      <w:szCs w:val="24"/>
    </w:rPr>
  </w:style>
  <w:style w:type="paragraph" w:customStyle="1" w:styleId="12">
    <w:name w:val="內文凸排1"/>
    <w:basedOn w:val="a5"/>
    <w:rsid w:val="000F151F"/>
    <w:pPr>
      <w:spacing w:afterLines="50" w:after="279" w:line="400" w:lineRule="exact"/>
      <w:ind w:leftChars="0" w:left="580" w:hangingChars="207" w:hanging="580"/>
      <w:jc w:val="both"/>
    </w:pPr>
    <w:rPr>
      <w:rFonts w:ascii="Times New Roman" w:eastAsia="標楷體" w:hAnsi="Times New Roman" w:cs="Times New Roman"/>
      <w:sz w:val="28"/>
      <w:szCs w:val="24"/>
    </w:rPr>
  </w:style>
  <w:style w:type="table" w:styleId="ac">
    <w:name w:val="Table Grid"/>
    <w:basedOn w:val="a1"/>
    <w:uiPriority w:val="59"/>
    <w:rsid w:val="00520F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mphasis"/>
    <w:basedOn w:val="a0"/>
    <w:uiPriority w:val="20"/>
    <w:qFormat/>
    <w:rsid w:val="001D5F79"/>
    <w:rPr>
      <w:i/>
      <w:iCs/>
    </w:rPr>
  </w:style>
  <w:style w:type="paragraph" w:styleId="ae">
    <w:name w:val="Revision"/>
    <w:hidden/>
    <w:uiPriority w:val="99"/>
    <w:semiHidden/>
    <w:rsid w:val="00465F90"/>
  </w:style>
  <w:style w:type="paragraph" w:styleId="af">
    <w:name w:val="header"/>
    <w:basedOn w:val="a"/>
    <w:link w:val="af0"/>
    <w:uiPriority w:val="99"/>
    <w:unhideWhenUsed/>
    <w:rsid w:val="00B55191"/>
    <w:pPr>
      <w:tabs>
        <w:tab w:val="center" w:pos="4153"/>
        <w:tab w:val="right" w:pos="8306"/>
      </w:tabs>
      <w:snapToGrid w:val="0"/>
    </w:pPr>
    <w:rPr>
      <w:sz w:val="20"/>
      <w:szCs w:val="20"/>
    </w:rPr>
  </w:style>
  <w:style w:type="character" w:customStyle="1" w:styleId="af0">
    <w:name w:val="頁首 字元"/>
    <w:basedOn w:val="a0"/>
    <w:link w:val="af"/>
    <w:uiPriority w:val="99"/>
    <w:rsid w:val="00B55191"/>
    <w:rPr>
      <w:sz w:val="20"/>
      <w:szCs w:val="20"/>
    </w:rPr>
  </w:style>
  <w:style w:type="paragraph" w:styleId="af1">
    <w:name w:val="footer"/>
    <w:basedOn w:val="a"/>
    <w:link w:val="af2"/>
    <w:uiPriority w:val="99"/>
    <w:unhideWhenUsed/>
    <w:rsid w:val="00B55191"/>
    <w:pPr>
      <w:tabs>
        <w:tab w:val="center" w:pos="4153"/>
        <w:tab w:val="right" w:pos="8306"/>
      </w:tabs>
      <w:snapToGrid w:val="0"/>
    </w:pPr>
    <w:rPr>
      <w:sz w:val="20"/>
      <w:szCs w:val="20"/>
    </w:rPr>
  </w:style>
  <w:style w:type="character" w:customStyle="1" w:styleId="af2">
    <w:name w:val="頁尾 字元"/>
    <w:basedOn w:val="a0"/>
    <w:link w:val="af1"/>
    <w:uiPriority w:val="99"/>
    <w:rsid w:val="00B55191"/>
    <w:rPr>
      <w:sz w:val="20"/>
      <w:szCs w:val="20"/>
    </w:rPr>
  </w:style>
  <w:style w:type="paragraph" w:styleId="af3">
    <w:name w:val="TOC Heading"/>
    <w:basedOn w:val="1"/>
    <w:next w:val="a"/>
    <w:uiPriority w:val="39"/>
    <w:semiHidden/>
    <w:unhideWhenUsed/>
    <w:qFormat/>
    <w:rsid w:val="000F1789"/>
    <w:pPr>
      <w:keepLines/>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semiHidden/>
    <w:unhideWhenUsed/>
    <w:qFormat/>
    <w:rsid w:val="000F1789"/>
    <w:pPr>
      <w:widowControl/>
      <w:spacing w:after="100" w:line="276" w:lineRule="auto"/>
      <w:ind w:left="220"/>
    </w:pPr>
    <w:rPr>
      <w:kern w:val="0"/>
      <w:sz w:val="22"/>
    </w:rPr>
  </w:style>
  <w:style w:type="paragraph" w:styleId="13">
    <w:name w:val="toc 1"/>
    <w:basedOn w:val="a"/>
    <w:next w:val="a"/>
    <w:autoRedefine/>
    <w:uiPriority w:val="39"/>
    <w:unhideWhenUsed/>
    <w:qFormat/>
    <w:rsid w:val="000F1789"/>
    <w:pPr>
      <w:widowControl/>
      <w:spacing w:after="100" w:line="276" w:lineRule="auto"/>
    </w:pPr>
    <w:rPr>
      <w:kern w:val="0"/>
      <w:sz w:val="22"/>
    </w:rPr>
  </w:style>
  <w:style w:type="paragraph" w:styleId="31">
    <w:name w:val="toc 3"/>
    <w:basedOn w:val="a"/>
    <w:next w:val="a"/>
    <w:autoRedefine/>
    <w:uiPriority w:val="39"/>
    <w:semiHidden/>
    <w:unhideWhenUsed/>
    <w:qFormat/>
    <w:rsid w:val="000F1789"/>
    <w:pPr>
      <w:widowControl/>
      <w:spacing w:after="100" w:line="276" w:lineRule="auto"/>
      <w:ind w:left="440"/>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57951">
      <w:bodyDiv w:val="1"/>
      <w:marLeft w:val="0"/>
      <w:marRight w:val="0"/>
      <w:marTop w:val="0"/>
      <w:marBottom w:val="0"/>
      <w:divBdr>
        <w:top w:val="none" w:sz="0" w:space="0" w:color="auto"/>
        <w:left w:val="none" w:sz="0" w:space="0" w:color="auto"/>
        <w:bottom w:val="none" w:sz="0" w:space="0" w:color="auto"/>
        <w:right w:val="none" w:sz="0" w:space="0" w:color="auto"/>
      </w:divBdr>
    </w:div>
    <w:div w:id="344986586">
      <w:bodyDiv w:val="1"/>
      <w:marLeft w:val="0"/>
      <w:marRight w:val="0"/>
      <w:marTop w:val="0"/>
      <w:marBottom w:val="0"/>
      <w:divBdr>
        <w:top w:val="none" w:sz="0" w:space="0" w:color="auto"/>
        <w:left w:val="none" w:sz="0" w:space="0" w:color="auto"/>
        <w:bottom w:val="none" w:sz="0" w:space="0" w:color="auto"/>
        <w:right w:val="none" w:sz="0" w:space="0" w:color="auto"/>
      </w:divBdr>
      <w:divsChild>
        <w:div w:id="988243852">
          <w:marLeft w:val="547"/>
          <w:marRight w:val="0"/>
          <w:marTop w:val="134"/>
          <w:marBottom w:val="0"/>
          <w:divBdr>
            <w:top w:val="none" w:sz="0" w:space="0" w:color="auto"/>
            <w:left w:val="none" w:sz="0" w:space="0" w:color="auto"/>
            <w:bottom w:val="none" w:sz="0" w:space="0" w:color="auto"/>
            <w:right w:val="none" w:sz="0" w:space="0" w:color="auto"/>
          </w:divBdr>
        </w:div>
      </w:divsChild>
    </w:div>
    <w:div w:id="382411421">
      <w:bodyDiv w:val="1"/>
      <w:marLeft w:val="0"/>
      <w:marRight w:val="0"/>
      <w:marTop w:val="0"/>
      <w:marBottom w:val="0"/>
      <w:divBdr>
        <w:top w:val="none" w:sz="0" w:space="0" w:color="auto"/>
        <w:left w:val="none" w:sz="0" w:space="0" w:color="auto"/>
        <w:bottom w:val="none" w:sz="0" w:space="0" w:color="auto"/>
        <w:right w:val="none" w:sz="0" w:space="0" w:color="auto"/>
      </w:divBdr>
    </w:div>
    <w:div w:id="443811775">
      <w:bodyDiv w:val="1"/>
      <w:marLeft w:val="0"/>
      <w:marRight w:val="0"/>
      <w:marTop w:val="0"/>
      <w:marBottom w:val="0"/>
      <w:divBdr>
        <w:top w:val="none" w:sz="0" w:space="0" w:color="auto"/>
        <w:left w:val="none" w:sz="0" w:space="0" w:color="auto"/>
        <w:bottom w:val="none" w:sz="0" w:space="0" w:color="auto"/>
        <w:right w:val="none" w:sz="0" w:space="0" w:color="auto"/>
      </w:divBdr>
      <w:divsChild>
        <w:div w:id="1347051311">
          <w:marLeft w:val="605"/>
          <w:marRight w:val="0"/>
          <w:marTop w:val="115"/>
          <w:marBottom w:val="0"/>
          <w:divBdr>
            <w:top w:val="none" w:sz="0" w:space="0" w:color="auto"/>
            <w:left w:val="none" w:sz="0" w:space="0" w:color="auto"/>
            <w:bottom w:val="none" w:sz="0" w:space="0" w:color="auto"/>
            <w:right w:val="none" w:sz="0" w:space="0" w:color="auto"/>
          </w:divBdr>
        </w:div>
        <w:div w:id="1190528661">
          <w:marLeft w:val="605"/>
          <w:marRight w:val="0"/>
          <w:marTop w:val="115"/>
          <w:marBottom w:val="0"/>
          <w:divBdr>
            <w:top w:val="none" w:sz="0" w:space="0" w:color="auto"/>
            <w:left w:val="none" w:sz="0" w:space="0" w:color="auto"/>
            <w:bottom w:val="none" w:sz="0" w:space="0" w:color="auto"/>
            <w:right w:val="none" w:sz="0" w:space="0" w:color="auto"/>
          </w:divBdr>
        </w:div>
      </w:divsChild>
    </w:div>
    <w:div w:id="516772836">
      <w:bodyDiv w:val="1"/>
      <w:marLeft w:val="0"/>
      <w:marRight w:val="0"/>
      <w:marTop w:val="0"/>
      <w:marBottom w:val="0"/>
      <w:divBdr>
        <w:top w:val="none" w:sz="0" w:space="0" w:color="auto"/>
        <w:left w:val="none" w:sz="0" w:space="0" w:color="auto"/>
        <w:bottom w:val="none" w:sz="0" w:space="0" w:color="auto"/>
        <w:right w:val="none" w:sz="0" w:space="0" w:color="auto"/>
      </w:divBdr>
    </w:div>
    <w:div w:id="591359713">
      <w:bodyDiv w:val="1"/>
      <w:marLeft w:val="0"/>
      <w:marRight w:val="0"/>
      <w:marTop w:val="0"/>
      <w:marBottom w:val="0"/>
      <w:divBdr>
        <w:top w:val="none" w:sz="0" w:space="0" w:color="auto"/>
        <w:left w:val="none" w:sz="0" w:space="0" w:color="auto"/>
        <w:bottom w:val="none" w:sz="0" w:space="0" w:color="auto"/>
        <w:right w:val="none" w:sz="0" w:space="0" w:color="auto"/>
      </w:divBdr>
      <w:divsChild>
        <w:div w:id="239415541">
          <w:marLeft w:val="576"/>
          <w:marRight w:val="0"/>
          <w:marTop w:val="0"/>
          <w:marBottom w:val="0"/>
          <w:divBdr>
            <w:top w:val="none" w:sz="0" w:space="0" w:color="auto"/>
            <w:left w:val="none" w:sz="0" w:space="0" w:color="auto"/>
            <w:bottom w:val="none" w:sz="0" w:space="0" w:color="auto"/>
            <w:right w:val="none" w:sz="0" w:space="0" w:color="auto"/>
          </w:divBdr>
        </w:div>
        <w:div w:id="1162158374">
          <w:marLeft w:val="576"/>
          <w:marRight w:val="0"/>
          <w:marTop w:val="0"/>
          <w:marBottom w:val="0"/>
          <w:divBdr>
            <w:top w:val="none" w:sz="0" w:space="0" w:color="auto"/>
            <w:left w:val="none" w:sz="0" w:space="0" w:color="auto"/>
            <w:bottom w:val="none" w:sz="0" w:space="0" w:color="auto"/>
            <w:right w:val="none" w:sz="0" w:space="0" w:color="auto"/>
          </w:divBdr>
        </w:div>
        <w:div w:id="393819954">
          <w:marLeft w:val="576"/>
          <w:marRight w:val="0"/>
          <w:marTop w:val="0"/>
          <w:marBottom w:val="0"/>
          <w:divBdr>
            <w:top w:val="none" w:sz="0" w:space="0" w:color="auto"/>
            <w:left w:val="none" w:sz="0" w:space="0" w:color="auto"/>
            <w:bottom w:val="none" w:sz="0" w:space="0" w:color="auto"/>
            <w:right w:val="none" w:sz="0" w:space="0" w:color="auto"/>
          </w:divBdr>
        </w:div>
        <w:div w:id="1525897084">
          <w:marLeft w:val="576"/>
          <w:marRight w:val="0"/>
          <w:marTop w:val="0"/>
          <w:marBottom w:val="0"/>
          <w:divBdr>
            <w:top w:val="none" w:sz="0" w:space="0" w:color="auto"/>
            <w:left w:val="none" w:sz="0" w:space="0" w:color="auto"/>
            <w:bottom w:val="none" w:sz="0" w:space="0" w:color="auto"/>
            <w:right w:val="none" w:sz="0" w:space="0" w:color="auto"/>
          </w:divBdr>
        </w:div>
        <w:div w:id="1325623692">
          <w:marLeft w:val="576"/>
          <w:marRight w:val="0"/>
          <w:marTop w:val="0"/>
          <w:marBottom w:val="0"/>
          <w:divBdr>
            <w:top w:val="none" w:sz="0" w:space="0" w:color="auto"/>
            <w:left w:val="none" w:sz="0" w:space="0" w:color="auto"/>
            <w:bottom w:val="none" w:sz="0" w:space="0" w:color="auto"/>
            <w:right w:val="none" w:sz="0" w:space="0" w:color="auto"/>
          </w:divBdr>
        </w:div>
        <w:div w:id="1009329492">
          <w:marLeft w:val="576"/>
          <w:marRight w:val="0"/>
          <w:marTop w:val="0"/>
          <w:marBottom w:val="0"/>
          <w:divBdr>
            <w:top w:val="none" w:sz="0" w:space="0" w:color="auto"/>
            <w:left w:val="none" w:sz="0" w:space="0" w:color="auto"/>
            <w:bottom w:val="none" w:sz="0" w:space="0" w:color="auto"/>
            <w:right w:val="none" w:sz="0" w:space="0" w:color="auto"/>
          </w:divBdr>
        </w:div>
        <w:div w:id="1439105538">
          <w:marLeft w:val="576"/>
          <w:marRight w:val="0"/>
          <w:marTop w:val="0"/>
          <w:marBottom w:val="0"/>
          <w:divBdr>
            <w:top w:val="none" w:sz="0" w:space="0" w:color="auto"/>
            <w:left w:val="none" w:sz="0" w:space="0" w:color="auto"/>
            <w:bottom w:val="none" w:sz="0" w:space="0" w:color="auto"/>
            <w:right w:val="none" w:sz="0" w:space="0" w:color="auto"/>
          </w:divBdr>
        </w:div>
      </w:divsChild>
    </w:div>
    <w:div w:id="634679795">
      <w:bodyDiv w:val="1"/>
      <w:marLeft w:val="0"/>
      <w:marRight w:val="0"/>
      <w:marTop w:val="0"/>
      <w:marBottom w:val="0"/>
      <w:divBdr>
        <w:top w:val="none" w:sz="0" w:space="0" w:color="auto"/>
        <w:left w:val="none" w:sz="0" w:space="0" w:color="auto"/>
        <w:bottom w:val="none" w:sz="0" w:space="0" w:color="auto"/>
        <w:right w:val="none" w:sz="0" w:space="0" w:color="auto"/>
      </w:divBdr>
    </w:div>
    <w:div w:id="638338671">
      <w:bodyDiv w:val="1"/>
      <w:marLeft w:val="0"/>
      <w:marRight w:val="0"/>
      <w:marTop w:val="0"/>
      <w:marBottom w:val="0"/>
      <w:divBdr>
        <w:top w:val="none" w:sz="0" w:space="0" w:color="auto"/>
        <w:left w:val="none" w:sz="0" w:space="0" w:color="auto"/>
        <w:bottom w:val="none" w:sz="0" w:space="0" w:color="auto"/>
        <w:right w:val="none" w:sz="0" w:space="0" w:color="auto"/>
      </w:divBdr>
      <w:divsChild>
        <w:div w:id="388312382">
          <w:marLeft w:val="547"/>
          <w:marRight w:val="0"/>
          <w:marTop w:val="134"/>
          <w:marBottom w:val="0"/>
          <w:divBdr>
            <w:top w:val="none" w:sz="0" w:space="0" w:color="auto"/>
            <w:left w:val="none" w:sz="0" w:space="0" w:color="auto"/>
            <w:bottom w:val="none" w:sz="0" w:space="0" w:color="auto"/>
            <w:right w:val="none" w:sz="0" w:space="0" w:color="auto"/>
          </w:divBdr>
        </w:div>
      </w:divsChild>
    </w:div>
    <w:div w:id="772436111">
      <w:bodyDiv w:val="1"/>
      <w:marLeft w:val="0"/>
      <w:marRight w:val="0"/>
      <w:marTop w:val="0"/>
      <w:marBottom w:val="0"/>
      <w:divBdr>
        <w:top w:val="none" w:sz="0" w:space="0" w:color="auto"/>
        <w:left w:val="none" w:sz="0" w:space="0" w:color="auto"/>
        <w:bottom w:val="none" w:sz="0" w:space="0" w:color="auto"/>
        <w:right w:val="none" w:sz="0" w:space="0" w:color="auto"/>
      </w:divBdr>
    </w:div>
    <w:div w:id="809638331">
      <w:bodyDiv w:val="1"/>
      <w:marLeft w:val="0"/>
      <w:marRight w:val="0"/>
      <w:marTop w:val="0"/>
      <w:marBottom w:val="0"/>
      <w:divBdr>
        <w:top w:val="none" w:sz="0" w:space="0" w:color="auto"/>
        <w:left w:val="none" w:sz="0" w:space="0" w:color="auto"/>
        <w:bottom w:val="none" w:sz="0" w:space="0" w:color="auto"/>
        <w:right w:val="none" w:sz="0" w:space="0" w:color="auto"/>
      </w:divBdr>
      <w:divsChild>
        <w:div w:id="1190803474">
          <w:marLeft w:val="547"/>
          <w:marRight w:val="0"/>
          <w:marTop w:val="154"/>
          <w:marBottom w:val="0"/>
          <w:divBdr>
            <w:top w:val="none" w:sz="0" w:space="0" w:color="auto"/>
            <w:left w:val="none" w:sz="0" w:space="0" w:color="auto"/>
            <w:bottom w:val="none" w:sz="0" w:space="0" w:color="auto"/>
            <w:right w:val="none" w:sz="0" w:space="0" w:color="auto"/>
          </w:divBdr>
        </w:div>
      </w:divsChild>
    </w:div>
    <w:div w:id="837575349">
      <w:bodyDiv w:val="1"/>
      <w:marLeft w:val="0"/>
      <w:marRight w:val="0"/>
      <w:marTop w:val="0"/>
      <w:marBottom w:val="0"/>
      <w:divBdr>
        <w:top w:val="none" w:sz="0" w:space="0" w:color="auto"/>
        <w:left w:val="none" w:sz="0" w:space="0" w:color="auto"/>
        <w:bottom w:val="none" w:sz="0" w:space="0" w:color="auto"/>
        <w:right w:val="none" w:sz="0" w:space="0" w:color="auto"/>
      </w:divBdr>
    </w:div>
    <w:div w:id="901519694">
      <w:bodyDiv w:val="1"/>
      <w:marLeft w:val="0"/>
      <w:marRight w:val="0"/>
      <w:marTop w:val="0"/>
      <w:marBottom w:val="0"/>
      <w:divBdr>
        <w:top w:val="none" w:sz="0" w:space="0" w:color="auto"/>
        <w:left w:val="none" w:sz="0" w:space="0" w:color="auto"/>
        <w:bottom w:val="none" w:sz="0" w:space="0" w:color="auto"/>
        <w:right w:val="none" w:sz="0" w:space="0" w:color="auto"/>
      </w:divBdr>
    </w:div>
    <w:div w:id="995182975">
      <w:bodyDiv w:val="1"/>
      <w:marLeft w:val="0"/>
      <w:marRight w:val="0"/>
      <w:marTop w:val="0"/>
      <w:marBottom w:val="0"/>
      <w:divBdr>
        <w:top w:val="none" w:sz="0" w:space="0" w:color="auto"/>
        <w:left w:val="none" w:sz="0" w:space="0" w:color="auto"/>
        <w:bottom w:val="none" w:sz="0" w:space="0" w:color="auto"/>
        <w:right w:val="none" w:sz="0" w:space="0" w:color="auto"/>
      </w:divBdr>
    </w:div>
    <w:div w:id="1140155109">
      <w:bodyDiv w:val="1"/>
      <w:marLeft w:val="0"/>
      <w:marRight w:val="0"/>
      <w:marTop w:val="0"/>
      <w:marBottom w:val="0"/>
      <w:divBdr>
        <w:top w:val="none" w:sz="0" w:space="0" w:color="auto"/>
        <w:left w:val="none" w:sz="0" w:space="0" w:color="auto"/>
        <w:bottom w:val="none" w:sz="0" w:space="0" w:color="auto"/>
        <w:right w:val="none" w:sz="0" w:space="0" w:color="auto"/>
      </w:divBdr>
    </w:div>
    <w:div w:id="1319185306">
      <w:bodyDiv w:val="1"/>
      <w:marLeft w:val="0"/>
      <w:marRight w:val="0"/>
      <w:marTop w:val="0"/>
      <w:marBottom w:val="0"/>
      <w:divBdr>
        <w:top w:val="none" w:sz="0" w:space="0" w:color="auto"/>
        <w:left w:val="none" w:sz="0" w:space="0" w:color="auto"/>
        <w:bottom w:val="none" w:sz="0" w:space="0" w:color="auto"/>
        <w:right w:val="none" w:sz="0" w:space="0" w:color="auto"/>
      </w:divBdr>
    </w:div>
    <w:div w:id="1358002409">
      <w:bodyDiv w:val="1"/>
      <w:marLeft w:val="0"/>
      <w:marRight w:val="0"/>
      <w:marTop w:val="0"/>
      <w:marBottom w:val="0"/>
      <w:divBdr>
        <w:top w:val="none" w:sz="0" w:space="0" w:color="auto"/>
        <w:left w:val="none" w:sz="0" w:space="0" w:color="auto"/>
        <w:bottom w:val="none" w:sz="0" w:space="0" w:color="auto"/>
        <w:right w:val="none" w:sz="0" w:space="0" w:color="auto"/>
      </w:divBdr>
    </w:div>
    <w:div w:id="1377698913">
      <w:bodyDiv w:val="1"/>
      <w:marLeft w:val="0"/>
      <w:marRight w:val="0"/>
      <w:marTop w:val="0"/>
      <w:marBottom w:val="0"/>
      <w:divBdr>
        <w:top w:val="none" w:sz="0" w:space="0" w:color="auto"/>
        <w:left w:val="none" w:sz="0" w:space="0" w:color="auto"/>
        <w:bottom w:val="none" w:sz="0" w:space="0" w:color="auto"/>
        <w:right w:val="none" w:sz="0" w:space="0" w:color="auto"/>
      </w:divBdr>
    </w:div>
    <w:div w:id="1495489299">
      <w:bodyDiv w:val="1"/>
      <w:marLeft w:val="0"/>
      <w:marRight w:val="0"/>
      <w:marTop w:val="0"/>
      <w:marBottom w:val="0"/>
      <w:divBdr>
        <w:top w:val="none" w:sz="0" w:space="0" w:color="auto"/>
        <w:left w:val="none" w:sz="0" w:space="0" w:color="auto"/>
        <w:bottom w:val="none" w:sz="0" w:space="0" w:color="auto"/>
        <w:right w:val="none" w:sz="0" w:space="0" w:color="auto"/>
      </w:divBdr>
    </w:div>
    <w:div w:id="1563908351">
      <w:bodyDiv w:val="1"/>
      <w:marLeft w:val="0"/>
      <w:marRight w:val="0"/>
      <w:marTop w:val="0"/>
      <w:marBottom w:val="0"/>
      <w:divBdr>
        <w:top w:val="none" w:sz="0" w:space="0" w:color="auto"/>
        <w:left w:val="none" w:sz="0" w:space="0" w:color="auto"/>
        <w:bottom w:val="none" w:sz="0" w:space="0" w:color="auto"/>
        <w:right w:val="none" w:sz="0" w:space="0" w:color="auto"/>
      </w:divBdr>
    </w:div>
    <w:div w:id="1576938813">
      <w:bodyDiv w:val="1"/>
      <w:marLeft w:val="0"/>
      <w:marRight w:val="0"/>
      <w:marTop w:val="0"/>
      <w:marBottom w:val="0"/>
      <w:divBdr>
        <w:top w:val="none" w:sz="0" w:space="0" w:color="auto"/>
        <w:left w:val="none" w:sz="0" w:space="0" w:color="auto"/>
        <w:bottom w:val="none" w:sz="0" w:space="0" w:color="auto"/>
        <w:right w:val="none" w:sz="0" w:space="0" w:color="auto"/>
      </w:divBdr>
    </w:div>
    <w:div w:id="1611934699">
      <w:bodyDiv w:val="1"/>
      <w:marLeft w:val="0"/>
      <w:marRight w:val="0"/>
      <w:marTop w:val="0"/>
      <w:marBottom w:val="0"/>
      <w:divBdr>
        <w:top w:val="none" w:sz="0" w:space="0" w:color="auto"/>
        <w:left w:val="none" w:sz="0" w:space="0" w:color="auto"/>
        <w:bottom w:val="none" w:sz="0" w:space="0" w:color="auto"/>
        <w:right w:val="none" w:sz="0" w:space="0" w:color="auto"/>
      </w:divBdr>
    </w:div>
    <w:div w:id="1639142018">
      <w:bodyDiv w:val="1"/>
      <w:marLeft w:val="0"/>
      <w:marRight w:val="0"/>
      <w:marTop w:val="0"/>
      <w:marBottom w:val="0"/>
      <w:divBdr>
        <w:top w:val="none" w:sz="0" w:space="0" w:color="auto"/>
        <w:left w:val="none" w:sz="0" w:space="0" w:color="auto"/>
        <w:bottom w:val="none" w:sz="0" w:space="0" w:color="auto"/>
        <w:right w:val="none" w:sz="0" w:space="0" w:color="auto"/>
      </w:divBdr>
    </w:div>
    <w:div w:id="1644893197">
      <w:bodyDiv w:val="1"/>
      <w:marLeft w:val="0"/>
      <w:marRight w:val="0"/>
      <w:marTop w:val="0"/>
      <w:marBottom w:val="0"/>
      <w:divBdr>
        <w:top w:val="none" w:sz="0" w:space="0" w:color="auto"/>
        <w:left w:val="none" w:sz="0" w:space="0" w:color="auto"/>
        <w:bottom w:val="none" w:sz="0" w:space="0" w:color="auto"/>
        <w:right w:val="none" w:sz="0" w:space="0" w:color="auto"/>
      </w:divBdr>
    </w:div>
    <w:div w:id="1646592562">
      <w:bodyDiv w:val="1"/>
      <w:marLeft w:val="0"/>
      <w:marRight w:val="0"/>
      <w:marTop w:val="0"/>
      <w:marBottom w:val="0"/>
      <w:divBdr>
        <w:top w:val="none" w:sz="0" w:space="0" w:color="auto"/>
        <w:left w:val="none" w:sz="0" w:space="0" w:color="auto"/>
        <w:bottom w:val="none" w:sz="0" w:space="0" w:color="auto"/>
        <w:right w:val="none" w:sz="0" w:space="0" w:color="auto"/>
      </w:divBdr>
    </w:div>
    <w:div w:id="1678069398">
      <w:bodyDiv w:val="1"/>
      <w:marLeft w:val="0"/>
      <w:marRight w:val="0"/>
      <w:marTop w:val="0"/>
      <w:marBottom w:val="0"/>
      <w:divBdr>
        <w:top w:val="none" w:sz="0" w:space="0" w:color="auto"/>
        <w:left w:val="none" w:sz="0" w:space="0" w:color="auto"/>
        <w:bottom w:val="none" w:sz="0" w:space="0" w:color="auto"/>
        <w:right w:val="none" w:sz="0" w:space="0" w:color="auto"/>
      </w:divBdr>
      <w:divsChild>
        <w:div w:id="2144957801">
          <w:marLeft w:val="547"/>
          <w:marRight w:val="0"/>
          <w:marTop w:val="154"/>
          <w:marBottom w:val="0"/>
          <w:divBdr>
            <w:top w:val="none" w:sz="0" w:space="0" w:color="auto"/>
            <w:left w:val="none" w:sz="0" w:space="0" w:color="auto"/>
            <w:bottom w:val="none" w:sz="0" w:space="0" w:color="auto"/>
            <w:right w:val="none" w:sz="0" w:space="0" w:color="auto"/>
          </w:divBdr>
        </w:div>
        <w:div w:id="1192842125">
          <w:marLeft w:val="547"/>
          <w:marRight w:val="0"/>
          <w:marTop w:val="154"/>
          <w:marBottom w:val="0"/>
          <w:divBdr>
            <w:top w:val="none" w:sz="0" w:space="0" w:color="auto"/>
            <w:left w:val="none" w:sz="0" w:space="0" w:color="auto"/>
            <w:bottom w:val="none" w:sz="0" w:space="0" w:color="auto"/>
            <w:right w:val="none" w:sz="0" w:space="0" w:color="auto"/>
          </w:divBdr>
        </w:div>
      </w:divsChild>
    </w:div>
    <w:div w:id="1702434126">
      <w:bodyDiv w:val="1"/>
      <w:marLeft w:val="0"/>
      <w:marRight w:val="0"/>
      <w:marTop w:val="0"/>
      <w:marBottom w:val="0"/>
      <w:divBdr>
        <w:top w:val="none" w:sz="0" w:space="0" w:color="auto"/>
        <w:left w:val="none" w:sz="0" w:space="0" w:color="auto"/>
        <w:bottom w:val="none" w:sz="0" w:space="0" w:color="auto"/>
        <w:right w:val="none" w:sz="0" w:space="0" w:color="auto"/>
      </w:divBdr>
    </w:div>
    <w:div w:id="1785151471">
      <w:bodyDiv w:val="1"/>
      <w:marLeft w:val="0"/>
      <w:marRight w:val="0"/>
      <w:marTop w:val="0"/>
      <w:marBottom w:val="0"/>
      <w:divBdr>
        <w:top w:val="none" w:sz="0" w:space="0" w:color="auto"/>
        <w:left w:val="none" w:sz="0" w:space="0" w:color="auto"/>
        <w:bottom w:val="none" w:sz="0" w:space="0" w:color="auto"/>
        <w:right w:val="none" w:sz="0" w:space="0" w:color="auto"/>
      </w:divBdr>
      <w:divsChild>
        <w:div w:id="833952766">
          <w:marLeft w:val="0"/>
          <w:marRight w:val="0"/>
          <w:marTop w:val="450"/>
          <w:marBottom w:val="300"/>
          <w:divBdr>
            <w:top w:val="none" w:sz="0" w:space="0" w:color="auto"/>
            <w:left w:val="none" w:sz="0" w:space="0" w:color="auto"/>
            <w:bottom w:val="none" w:sz="0" w:space="0" w:color="auto"/>
            <w:right w:val="none" w:sz="0" w:space="0" w:color="auto"/>
          </w:divBdr>
        </w:div>
        <w:div w:id="647633621">
          <w:marLeft w:val="0"/>
          <w:marRight w:val="0"/>
          <w:marTop w:val="450"/>
          <w:marBottom w:val="75"/>
          <w:divBdr>
            <w:top w:val="none" w:sz="0" w:space="0" w:color="auto"/>
            <w:left w:val="none" w:sz="0" w:space="0" w:color="auto"/>
            <w:bottom w:val="none" w:sz="0" w:space="0" w:color="auto"/>
            <w:right w:val="none" w:sz="0" w:space="0" w:color="auto"/>
          </w:divBdr>
        </w:div>
      </w:divsChild>
    </w:div>
    <w:div w:id="1977756855">
      <w:bodyDiv w:val="1"/>
      <w:marLeft w:val="0"/>
      <w:marRight w:val="0"/>
      <w:marTop w:val="0"/>
      <w:marBottom w:val="0"/>
      <w:divBdr>
        <w:top w:val="none" w:sz="0" w:space="0" w:color="auto"/>
        <w:left w:val="none" w:sz="0" w:space="0" w:color="auto"/>
        <w:bottom w:val="none" w:sz="0" w:space="0" w:color="auto"/>
        <w:right w:val="none" w:sz="0" w:space="0" w:color="auto"/>
      </w:divBdr>
    </w:div>
    <w:div w:id="2059235799">
      <w:bodyDiv w:val="1"/>
      <w:marLeft w:val="0"/>
      <w:marRight w:val="0"/>
      <w:marTop w:val="0"/>
      <w:marBottom w:val="0"/>
      <w:divBdr>
        <w:top w:val="none" w:sz="0" w:space="0" w:color="auto"/>
        <w:left w:val="none" w:sz="0" w:space="0" w:color="auto"/>
        <w:bottom w:val="none" w:sz="0" w:space="0" w:color="auto"/>
        <w:right w:val="none" w:sz="0" w:space="0" w:color="auto"/>
      </w:divBdr>
      <w:divsChild>
        <w:div w:id="1746757225">
          <w:marLeft w:val="605"/>
          <w:marRight w:val="0"/>
          <w:marTop w:val="115"/>
          <w:marBottom w:val="0"/>
          <w:divBdr>
            <w:top w:val="none" w:sz="0" w:space="0" w:color="auto"/>
            <w:left w:val="none" w:sz="0" w:space="0" w:color="auto"/>
            <w:bottom w:val="none" w:sz="0" w:space="0" w:color="auto"/>
            <w:right w:val="none" w:sz="0" w:space="0" w:color="auto"/>
          </w:divBdr>
        </w:div>
      </w:divsChild>
    </w:div>
    <w:div w:id="2072456181">
      <w:bodyDiv w:val="1"/>
      <w:marLeft w:val="0"/>
      <w:marRight w:val="0"/>
      <w:marTop w:val="0"/>
      <w:marBottom w:val="0"/>
      <w:divBdr>
        <w:top w:val="none" w:sz="0" w:space="0" w:color="auto"/>
        <w:left w:val="none" w:sz="0" w:space="0" w:color="auto"/>
        <w:bottom w:val="none" w:sz="0" w:space="0" w:color="auto"/>
        <w:right w:val="none" w:sz="0" w:space="0" w:color="auto"/>
      </w:divBdr>
      <w:divsChild>
        <w:div w:id="1024670897">
          <w:marLeft w:val="605"/>
          <w:marRight w:val="0"/>
          <w:marTop w:val="115"/>
          <w:marBottom w:val="0"/>
          <w:divBdr>
            <w:top w:val="none" w:sz="0" w:space="0" w:color="auto"/>
            <w:left w:val="none" w:sz="0" w:space="0" w:color="auto"/>
            <w:bottom w:val="none" w:sz="0" w:space="0" w:color="auto"/>
            <w:right w:val="none" w:sz="0" w:space="0" w:color="auto"/>
          </w:divBdr>
        </w:div>
      </w:divsChild>
    </w:div>
    <w:div w:id="210569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79C73-E815-4EEB-B468-20DDE0BF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2971</Words>
  <Characters>16939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dc:creator>
  <cp:lastModifiedBy>綜合企劃組二科林惠芬</cp:lastModifiedBy>
  <cp:revision>2</cp:revision>
  <cp:lastPrinted>2013-06-21T06:21:00Z</cp:lastPrinted>
  <dcterms:created xsi:type="dcterms:W3CDTF">2013-06-28T01:56:00Z</dcterms:created>
  <dcterms:modified xsi:type="dcterms:W3CDTF">2013-06-28T01:56:00Z</dcterms:modified>
</cp:coreProperties>
</file>